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EF" w:rsidRPr="006D0CF1" w:rsidRDefault="00491FEF" w:rsidP="00F5474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КОМУНА</w:t>
      </w:r>
      <w:r w:rsidRPr="006D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ЛЬНИЙ ЗАКЛАД «МИКОЛАЇВСЬКИЙ ЛІЦЕЙ»</w:t>
      </w:r>
    </w:p>
    <w:p w:rsidR="00491FEF" w:rsidRPr="006D0CF1" w:rsidRDefault="00491FEF" w:rsidP="00F54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ЗАЧЕПИЛІВСЬКОЇ СЕЛИЩНОЇ РАДИ</w:t>
      </w:r>
    </w:p>
    <w:p w:rsidR="00491FEF" w:rsidRPr="006D0CF1" w:rsidRDefault="00491FEF" w:rsidP="00F54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БЕРЕСТИН</w:t>
      </w:r>
      <w:r w:rsidRPr="006D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СЬКОГО РАЙОНУ</w:t>
      </w:r>
    </w:p>
    <w:p w:rsidR="00491FEF" w:rsidRPr="006D0CF1" w:rsidRDefault="00491FEF" w:rsidP="00F54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ХАРКІВСЬКОЇ ОБЛАСТІ</w:t>
      </w:r>
    </w:p>
    <w:p w:rsidR="00491FEF" w:rsidRPr="006D0CF1" w:rsidRDefault="00491FEF" w:rsidP="00F54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>Харківськ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76-Д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Берестин</w:t>
      </w:r>
      <w:proofErr w:type="spellStart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>ський</w:t>
      </w:r>
      <w:proofErr w:type="spellEnd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>Харківська</w:t>
      </w:r>
      <w:proofErr w:type="spellEnd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 64423</w:t>
      </w:r>
    </w:p>
    <w:p w:rsidR="00491FEF" w:rsidRDefault="00491FEF" w:rsidP="00F547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D0CF1">
        <w:rPr>
          <w:rFonts w:ascii="Roboto" w:eastAsia="Calibri" w:hAnsi="Roboto" w:cs="Times New Roman"/>
          <w:color w:val="1F1F1F"/>
          <w:sz w:val="21"/>
          <w:szCs w:val="21"/>
          <w:shd w:val="clear" w:color="auto" w:fill="E9EEF6"/>
        </w:rPr>
        <w:t>kzmikolaivskijlicej@gmail.com</w:t>
      </w:r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6D0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ЄДРПОУ 30773395</w:t>
      </w:r>
    </w:p>
    <w:p w:rsidR="00491FEF" w:rsidRPr="007956FD" w:rsidRDefault="00491FEF" w:rsidP="004F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5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 03.01.2025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р.</w:t>
      </w:r>
    </w:p>
    <w:p w:rsidR="00491FEF" w:rsidRDefault="00491FEF" w:rsidP="004F26B7">
      <w:pPr>
        <w:pStyle w:val="a4"/>
        <w:ind w:righ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1FEF" w:rsidRPr="007475AD" w:rsidRDefault="00491FEF" w:rsidP="00F54747">
      <w:pPr>
        <w:pStyle w:val="a4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75AD">
        <w:rPr>
          <w:rFonts w:ascii="Times New Roman" w:hAnsi="Times New Roman" w:cs="Times New Roman"/>
          <w:b/>
          <w:sz w:val="32"/>
          <w:szCs w:val="32"/>
        </w:rPr>
        <w:t>Аналітична</w:t>
      </w:r>
      <w:proofErr w:type="spellEnd"/>
      <w:r w:rsidRPr="007475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75AD">
        <w:rPr>
          <w:rFonts w:ascii="Times New Roman" w:hAnsi="Times New Roman" w:cs="Times New Roman"/>
          <w:b/>
          <w:sz w:val="32"/>
          <w:szCs w:val="32"/>
        </w:rPr>
        <w:t>довідка</w:t>
      </w:r>
      <w:proofErr w:type="spellEnd"/>
    </w:p>
    <w:p w:rsidR="00491FEF" w:rsidRPr="007475AD" w:rsidRDefault="00491FEF" w:rsidP="00F54747">
      <w:pPr>
        <w:pStyle w:val="a4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якості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досягнень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5-11</w:t>
      </w:r>
      <w:r w:rsidR="00D43D50">
        <w:rPr>
          <w:rFonts w:ascii="Times New Roman" w:hAnsi="Times New Roman" w:cs="Times New Roman"/>
          <w:b/>
          <w:sz w:val="28"/>
          <w:szCs w:val="28"/>
        </w:rPr>
        <w:t xml:space="preserve">-х </w:t>
      </w:r>
      <w:proofErr w:type="spellStart"/>
      <w:proofErr w:type="gramStart"/>
      <w:r w:rsidR="00D43D50">
        <w:rPr>
          <w:rFonts w:ascii="Times New Roman" w:hAnsi="Times New Roman" w:cs="Times New Roman"/>
          <w:b/>
          <w:sz w:val="28"/>
          <w:szCs w:val="28"/>
        </w:rPr>
        <w:t>класів</w:t>
      </w:r>
      <w:proofErr w:type="spellEnd"/>
      <w:r w:rsidR="00D43D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D43D50">
        <w:rPr>
          <w:rFonts w:ascii="Times New Roman" w:hAnsi="Times New Roman" w:cs="Times New Roman"/>
          <w:b/>
          <w:sz w:val="28"/>
          <w:szCs w:val="28"/>
        </w:rPr>
        <w:t>омунального</w:t>
      </w:r>
      <w:proofErr w:type="spellEnd"/>
      <w:proofErr w:type="gramEnd"/>
      <w:r w:rsidR="00D43D50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Pr="007475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Миколаївський ліцей»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>Зачепилівської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>Берестинського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Харківської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5A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</w:p>
    <w:p w:rsidR="00491FEF" w:rsidRPr="007475AD" w:rsidRDefault="00491FEF" w:rsidP="00F54747">
      <w:pPr>
        <w:pStyle w:val="a4"/>
        <w:ind w:righ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5AD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D43D50">
        <w:rPr>
          <w:rFonts w:ascii="Times New Roman" w:hAnsi="Times New Roman" w:cs="Times New Roman"/>
          <w:b/>
          <w:sz w:val="28"/>
          <w:szCs w:val="28"/>
        </w:rPr>
        <w:t xml:space="preserve">/2025 </w:t>
      </w:r>
      <w:proofErr w:type="spellStart"/>
      <w:r w:rsidR="00D43D50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74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50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491FEF" w:rsidRPr="006D0CF1" w:rsidRDefault="00D43D50" w:rsidP="004F26B7">
      <w:pPr>
        <w:pStyle w:val="a4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планом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 2024/2025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стану», Порядку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підсумкової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07.12.2018 № 1369, Порядку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) закладу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14.07.2015 № 762 (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затверджене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24.04.2013 № 466 (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затверджене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12.01.2016 № 8 (у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наказу МОН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10.07.2019 № 955),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інституційну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затверджене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23.04.2019 № 536; з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пункту 10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IV Порядку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підсумкової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07.12.2018 №1369,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наказами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01.04.2022 № 289 «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до нового Державного стандарту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13.07.2021 № 813 «Про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в 2024/2025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семестру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r w:rsidR="00491FEF">
        <w:rPr>
          <w:rFonts w:ascii="Times New Roman" w:hAnsi="Times New Roman" w:cs="Times New Roman"/>
          <w:sz w:val="28"/>
          <w:szCs w:val="28"/>
          <w:lang w:val="uk-UA"/>
        </w:rPr>
        <w:t xml:space="preserve">ліцею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1-11-х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FEF" w:rsidRPr="006D0CF1" w:rsidRDefault="00D43D50" w:rsidP="004F26B7">
      <w:pPr>
        <w:pStyle w:val="a4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в 2024/2025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організований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поєднанням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>: синхронного (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1FEF" w:rsidRPr="006D0CF1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proofErr w:type="gram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відеоконференцій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), а 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інтернетзв’язку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— асинхронному (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  <w:lang w:val="uk-UA"/>
        </w:rPr>
        <w:t xml:space="preserve"> « Нові знання»</w:t>
      </w:r>
      <w:r w:rsidR="00491FEF" w:rsidRPr="006D0CF1"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об’єднали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уроки </w:t>
      </w:r>
      <w:r w:rsidR="00491FEF" w:rsidRPr="006D0CF1">
        <w:rPr>
          <w:rFonts w:ascii="Times New Roman" w:hAnsi="Times New Roman" w:cs="Times New Roman"/>
          <w:sz w:val="28"/>
          <w:szCs w:val="28"/>
        </w:rPr>
        <w:lastRenderedPageBreak/>
        <w:t xml:space="preserve">синхронно,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перешкоджали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повітряні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), а для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участь у синхронному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поштовий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r w:rsidR="00491FE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="00491FEF" w:rsidRPr="006D0CF1">
        <w:rPr>
          <w:rFonts w:ascii="Times New Roman" w:hAnsi="Times New Roman" w:cs="Times New Roman"/>
          <w:sz w:val="28"/>
          <w:szCs w:val="28"/>
        </w:rPr>
        <w:t>учителями</w:t>
      </w:r>
      <w:r w:rsidR="00491FEF" w:rsidRPr="006D0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FEF" w:rsidRPr="006D0CF1">
        <w:rPr>
          <w:rFonts w:ascii="Times New Roman" w:hAnsi="Times New Roman" w:cs="Times New Roman"/>
          <w:sz w:val="28"/>
          <w:szCs w:val="28"/>
        </w:rPr>
        <w:t xml:space="preserve">предметниками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виставлені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арифметичного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виставлено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6D0CF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491FEF" w:rsidRPr="006D0CF1">
        <w:rPr>
          <w:rFonts w:ascii="Times New Roman" w:hAnsi="Times New Roman" w:cs="Times New Roman"/>
          <w:sz w:val="28"/>
          <w:szCs w:val="28"/>
        </w:rPr>
        <w:t xml:space="preserve"> за І семестр. </w:t>
      </w:r>
    </w:p>
    <w:p w:rsidR="00491FEF" w:rsidRPr="00491BC0" w:rsidRDefault="00491FEF" w:rsidP="004F26B7">
      <w:pPr>
        <w:pStyle w:val="a4"/>
        <w:ind w:righ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CF1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F1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6D0C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0CF1">
        <w:rPr>
          <w:rFonts w:ascii="Times New Roman" w:hAnsi="Times New Roman" w:cs="Times New Roman"/>
          <w:sz w:val="28"/>
          <w:szCs w:val="28"/>
        </w:rPr>
        <w:t xml:space="preserve">/2025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r w:rsidRPr="006D0CF1">
        <w:rPr>
          <w:rFonts w:ascii="Times New Roman" w:hAnsi="Times New Roman" w:cs="Times New Roman"/>
          <w:sz w:val="28"/>
          <w:szCs w:val="28"/>
          <w:lang w:val="uk-UA"/>
        </w:rPr>
        <w:t xml:space="preserve">у І семестрі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підведені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5-11-х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proofErr w:type="gramStart"/>
      <w:r w:rsidRPr="006D0C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r w:rsidRPr="006D0CF1">
        <w:rPr>
          <w:rFonts w:ascii="Times New Roman" w:hAnsi="Times New Roman" w:cs="Times New Roman"/>
          <w:sz w:val="28"/>
          <w:szCs w:val="28"/>
          <w:lang w:val="uk-UA"/>
        </w:rPr>
        <w:t xml:space="preserve">І семестру </w:t>
      </w:r>
      <w:r w:rsidRPr="006D0CF1">
        <w:rPr>
          <w:rFonts w:ascii="Times New Roman" w:hAnsi="Times New Roman" w:cs="Times New Roman"/>
          <w:sz w:val="28"/>
          <w:szCs w:val="28"/>
        </w:rPr>
        <w:t xml:space="preserve">2024/2025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оцінено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(1- </w:t>
      </w:r>
      <w:proofErr w:type="gramStart"/>
      <w:r w:rsidRPr="006D0CF1">
        <w:rPr>
          <w:rFonts w:ascii="Times New Roman" w:hAnsi="Times New Roman" w:cs="Times New Roman"/>
          <w:sz w:val="28"/>
          <w:szCs w:val="28"/>
        </w:rPr>
        <w:t>2</w:t>
      </w:r>
      <w:r w:rsidRPr="006D0C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proofErr w:type="gramEnd"/>
      <w:r w:rsidRPr="006D0C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здійснювалося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вербально</w:t>
      </w:r>
      <w:r w:rsidRPr="006D0CF1">
        <w:rPr>
          <w:rFonts w:ascii="Times New Roman" w:hAnsi="Times New Roman" w:cs="Times New Roman"/>
          <w:sz w:val="28"/>
          <w:szCs w:val="28"/>
          <w:lang w:val="uk-UA"/>
        </w:rPr>
        <w:t>, (3-4 класів) за рівнями.</w:t>
      </w:r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Мотивацією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F1">
        <w:rPr>
          <w:rFonts w:ascii="Times New Roman" w:hAnsi="Times New Roman" w:cs="Times New Roman"/>
          <w:sz w:val="28"/>
          <w:szCs w:val="28"/>
        </w:rPr>
        <w:t>за умов</w:t>
      </w:r>
      <w:proofErr w:type="gramEnd"/>
      <w:r w:rsidRPr="006D0CF1">
        <w:rPr>
          <w:rFonts w:ascii="Times New Roman" w:hAnsi="Times New Roman" w:cs="Times New Roman"/>
          <w:sz w:val="28"/>
          <w:szCs w:val="28"/>
        </w:rPr>
        <w:t xml:space="preserve"> вербального</w:t>
      </w:r>
      <w:r w:rsidR="00D43D5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43D50">
        <w:rPr>
          <w:rFonts w:ascii="Times New Roman" w:hAnsi="Times New Roman" w:cs="Times New Roman"/>
          <w:sz w:val="28"/>
          <w:szCs w:val="28"/>
          <w:lang w:val="uk-UA"/>
        </w:rPr>
        <w:t>рівневого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слугує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поступ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формувальне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Метою такого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можливостях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акцентування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сторонах, а не на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помилках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вчасне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нашаруванню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страху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формувальне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мотивує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здобутків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Невід’ємним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складником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поступ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орієнтує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0CF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D0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F26B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моніторинг якості освіти та освітньої діяльності з метою відстеження динаміки навчальних досягнень було здійснено моніторинг навчальних досягнень учнів</w:t>
      </w:r>
      <w:r w:rsidR="00D43D50">
        <w:rPr>
          <w:rFonts w:ascii="Times New Roman" w:hAnsi="Times New Roman" w:cs="Times New Roman"/>
          <w:sz w:val="28"/>
          <w:szCs w:val="28"/>
          <w:lang w:val="uk-UA"/>
        </w:rPr>
        <w:t xml:space="preserve"> 5-11 класів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за І семестр 2024-2025 навчального року. За основу моніторингового дослідження було взято узагальнені дані з журналу:</w:t>
      </w:r>
    </w:p>
    <w:p w:rsidR="00491FEF" w:rsidRPr="00491FEF" w:rsidRDefault="00491FEF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зведений облік навчальних досягнень;</w:t>
      </w:r>
    </w:p>
    <w:p w:rsidR="00491FEF" w:rsidRPr="00491FEF" w:rsidRDefault="00491FEF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звіт по результативності роботи вчителя;</w:t>
      </w:r>
    </w:p>
    <w:p w:rsidR="00491FEF" w:rsidRPr="00491FEF" w:rsidRDefault="00491FEF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звіт для класного керівника;</w:t>
      </w:r>
    </w:p>
    <w:p w:rsidR="00491FEF" w:rsidRPr="00491FEF" w:rsidRDefault="00491FEF" w:rsidP="004F26B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91FEF"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показники якості навченості, надані учителями - </w:t>
      </w:r>
      <w:proofErr w:type="spellStart"/>
      <w:r w:rsidRPr="00491FEF">
        <w:rPr>
          <w:rFonts w:ascii="Times New Roman CYR" w:hAnsi="Times New Roman CYR" w:cs="Times New Roman CYR"/>
          <w:sz w:val="28"/>
          <w:szCs w:val="28"/>
          <w:lang w:val="uk-UA"/>
        </w:rPr>
        <w:t>предметниками</w:t>
      </w:r>
      <w:proofErr w:type="spellEnd"/>
      <w:r w:rsidRPr="00491FEF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491FEF" w:rsidRPr="00491FEF" w:rsidRDefault="00491FEF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91FEF"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 Для реалізації даної мети у грудні 2024 року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збір та узагальнення даних щодо рівнів навчальних досягнень учнів: 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- аналіз академічної успішності учнів за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семестр;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- визначення показника навченості;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-  рейтинг класів у ліцеї;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lastRenderedPageBreak/>
        <w:t>-  рейтинг навчальних предметів;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- середній бал з предметів по ліцею .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академічної успішності учнів за </w:t>
      </w:r>
      <w:r w:rsidRPr="00491F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3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b/>
          <w:sz w:val="28"/>
          <w:szCs w:val="28"/>
          <w:lang w:val="uk-UA"/>
        </w:rPr>
        <w:t xml:space="preserve">  </w:t>
      </w:r>
      <w:r w:rsidRPr="00491FEF">
        <w:rPr>
          <w:sz w:val="28"/>
          <w:szCs w:val="28"/>
          <w:lang w:val="uk-UA"/>
        </w:rPr>
        <w:t xml:space="preserve">   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На кінець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D50">
        <w:rPr>
          <w:rFonts w:ascii="Times New Roman" w:hAnsi="Times New Roman" w:cs="Times New Roman"/>
          <w:sz w:val="28"/>
          <w:szCs w:val="28"/>
          <w:lang w:val="uk-UA"/>
        </w:rPr>
        <w:t xml:space="preserve"> семестр 2024/2025 </w:t>
      </w:r>
      <w:proofErr w:type="spellStart"/>
      <w:r w:rsidR="00D43D5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43D50">
        <w:rPr>
          <w:rFonts w:ascii="Times New Roman" w:hAnsi="Times New Roman" w:cs="Times New Roman"/>
          <w:sz w:val="28"/>
          <w:szCs w:val="28"/>
          <w:lang w:val="uk-UA"/>
        </w:rPr>
        <w:t>. із 106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учнів  5-11 класів оцінювалися за відповідними критеріями оцінювання навчальних досягнень учнів основної та старшої школи, визначеними у Положенні про внутрішню систему якості освіти.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За підсумками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семестру 2024/2025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серед учнів 5-9 класів кількість здобувачів освіти, які закінчили семестр на 1-3 бали становить 9% (минулий рік цей же семестр – 9,9%), на 4-6 балів – 46,5% (минулий рік – 40%), на  7-9 балів – 42,5 % (минулий рік – 40,7%), на 10-12 балів – 11%(минулий рік – 9,4%), що вказує на збільшення рівня навчальних досягнень учнів основної школи.</w:t>
      </w:r>
    </w:p>
    <w:p w:rsidR="00491FEF" w:rsidRPr="00491FEF" w:rsidRDefault="00491F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 Учні 10-11 класів у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семестрі показали задовільний рівень навчальних досягнень, а саме: на 1-3 бали – 7%( минулий рік - 8%), на 4-6 балів – 10% (минулий рік – 37,5%), на 7-9 балів – 75%(минулий рік – 43,8%), на 10-12 балів – 15% (минулий рік – 18,7%). Серед старшокласників переважає достатній рівень навчальних досягнень, не зважаючи на те, що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семестр діти навчалися дистанційно. Поряд з  цим зменшилася  на 8,7%, в порівнянні з першим семестром минулого навчального року, кількість учнів, які виявили високий рівень навчальних досягнень. </w:t>
      </w:r>
    </w:p>
    <w:p w:rsidR="00E876C9" w:rsidRPr="00491FEF" w:rsidRDefault="00E876C9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FEF" w:rsidRDefault="008102CD" w:rsidP="004F26B7">
      <w:pPr>
        <w:pStyle w:val="a3"/>
        <w:shd w:val="clear" w:color="auto" w:fill="FFFFFF"/>
        <w:spacing w:before="0" w:beforeAutospacing="0" w:after="295" w:afterAutospacing="0"/>
        <w:jc w:val="both"/>
        <w:rPr>
          <w:b/>
          <w:color w:val="212121"/>
          <w:sz w:val="28"/>
          <w:szCs w:val="28"/>
          <w:lang w:val="uk-UA"/>
        </w:rPr>
      </w:pPr>
      <w:r w:rsidRPr="00491FEF">
        <w:rPr>
          <w:b/>
          <w:color w:val="212121"/>
          <w:sz w:val="28"/>
          <w:szCs w:val="28"/>
          <w:lang w:val="uk-UA"/>
        </w:rPr>
        <w:t xml:space="preserve"> </w:t>
      </w:r>
    </w:p>
    <w:p w:rsidR="00D43D50" w:rsidRDefault="00D43D50" w:rsidP="004F26B7">
      <w:pPr>
        <w:pStyle w:val="a3"/>
        <w:shd w:val="clear" w:color="auto" w:fill="FFFFFF"/>
        <w:spacing w:before="0" w:beforeAutospacing="0" w:after="295" w:afterAutospacing="0"/>
        <w:jc w:val="both"/>
        <w:rPr>
          <w:b/>
          <w:color w:val="212121"/>
          <w:sz w:val="28"/>
          <w:szCs w:val="28"/>
          <w:lang w:val="uk-UA"/>
        </w:rPr>
      </w:pPr>
    </w:p>
    <w:p w:rsidR="00CA6156" w:rsidRDefault="00CA6156" w:rsidP="004F26B7">
      <w:pPr>
        <w:pStyle w:val="a3"/>
        <w:shd w:val="clear" w:color="auto" w:fill="FFFFFF"/>
        <w:spacing w:before="0" w:beforeAutospacing="0" w:after="295" w:afterAutospacing="0"/>
        <w:jc w:val="both"/>
        <w:rPr>
          <w:b/>
          <w:color w:val="212121"/>
          <w:sz w:val="28"/>
          <w:szCs w:val="28"/>
          <w:lang w:val="uk-UA"/>
        </w:rPr>
      </w:pPr>
      <w:r w:rsidRPr="00491FEF">
        <w:rPr>
          <w:b/>
          <w:color w:val="212121"/>
          <w:sz w:val="28"/>
          <w:szCs w:val="28"/>
          <w:lang w:val="uk-UA"/>
        </w:rPr>
        <w:t>Рейтинг успішності класів:</w:t>
      </w:r>
    </w:p>
    <w:p w:rsidR="00D43D50" w:rsidRPr="00491FEF" w:rsidRDefault="00D43D50" w:rsidP="004F26B7">
      <w:pPr>
        <w:pStyle w:val="a3"/>
        <w:shd w:val="clear" w:color="auto" w:fill="FFFFFF"/>
        <w:spacing w:before="0" w:beforeAutospacing="0" w:after="295" w:afterAutospacing="0"/>
        <w:jc w:val="both"/>
        <w:rPr>
          <w:b/>
          <w:color w:val="212121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1843"/>
        <w:gridCol w:w="2375"/>
      </w:tblGrid>
      <w:tr w:rsidR="00CD6F1D" w:rsidRPr="00CA6156" w:rsidTr="00CD6F1D">
        <w:tc>
          <w:tcPr>
            <w:tcW w:w="2376" w:type="dxa"/>
          </w:tcPr>
          <w:p w:rsidR="00CD6F1D" w:rsidRPr="00CA6156" w:rsidRDefault="00CD6F1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977" w:type="dxa"/>
          </w:tcPr>
          <w:p w:rsidR="00CD6F1D" w:rsidRPr="00CA6156" w:rsidRDefault="00CD6F1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1843" w:type="dxa"/>
          </w:tcPr>
          <w:p w:rsidR="00CD6F1D" w:rsidRPr="00CA6156" w:rsidRDefault="00CD6F1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за рейтингом</w:t>
            </w:r>
          </w:p>
        </w:tc>
        <w:tc>
          <w:tcPr>
            <w:tcW w:w="2375" w:type="dxa"/>
          </w:tcPr>
          <w:p w:rsidR="00CD6F1D" w:rsidRPr="00CA6156" w:rsidRDefault="00CD6F1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</w:p>
        </w:tc>
      </w:tr>
      <w:tr w:rsidR="00CD6F1D" w:rsidRPr="00CA6156" w:rsidTr="00CD6F1D">
        <w:tc>
          <w:tcPr>
            <w:tcW w:w="2376" w:type="dxa"/>
          </w:tcPr>
          <w:p w:rsidR="00CD6F1D" w:rsidRPr="00CA6156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</w:tcPr>
          <w:p w:rsidR="00CD6F1D" w:rsidRPr="00CA6156" w:rsidRDefault="00F252B9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8,7</w:t>
            </w:r>
          </w:p>
        </w:tc>
        <w:tc>
          <w:tcPr>
            <w:tcW w:w="1843" w:type="dxa"/>
          </w:tcPr>
          <w:p w:rsidR="00CD6F1D" w:rsidRPr="004C71F6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5" w:type="dxa"/>
          </w:tcPr>
          <w:p w:rsidR="00CD6F1D" w:rsidRPr="004C71F6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Кравцова С. М.</w:t>
            </w:r>
          </w:p>
        </w:tc>
      </w:tr>
      <w:tr w:rsidR="00CD6F1D" w:rsidRPr="00CA6156" w:rsidTr="00CD6F1D">
        <w:tc>
          <w:tcPr>
            <w:tcW w:w="2376" w:type="dxa"/>
          </w:tcPr>
          <w:p w:rsidR="00CD6F1D" w:rsidRPr="00CA6156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CD6F1D" w:rsidRPr="00CA6156" w:rsidRDefault="00F6261A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CD6F1D" w:rsidRPr="005063CD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5" w:type="dxa"/>
          </w:tcPr>
          <w:p w:rsidR="00CD6F1D" w:rsidRPr="004C71F6" w:rsidRDefault="00CF062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Усенко О. І.</w:t>
            </w:r>
          </w:p>
        </w:tc>
      </w:tr>
      <w:tr w:rsidR="00CD6F1D" w:rsidRPr="00C0034C" w:rsidTr="00CD6F1D">
        <w:tc>
          <w:tcPr>
            <w:tcW w:w="2376" w:type="dxa"/>
          </w:tcPr>
          <w:p w:rsidR="00CD6F1D" w:rsidRPr="00C0034C" w:rsidRDefault="00CD6F1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</w:tcPr>
          <w:p w:rsidR="00CD6F1D" w:rsidRPr="00C0034C" w:rsidRDefault="00F023FB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5,7</w:t>
            </w:r>
          </w:p>
        </w:tc>
        <w:tc>
          <w:tcPr>
            <w:tcW w:w="1843" w:type="dxa"/>
          </w:tcPr>
          <w:p w:rsidR="00CD6F1D" w:rsidRPr="00C0034C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75" w:type="dxa"/>
          </w:tcPr>
          <w:p w:rsidR="00CD6F1D" w:rsidRPr="00C0034C" w:rsidRDefault="00CF062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О.</w:t>
            </w:r>
          </w:p>
        </w:tc>
      </w:tr>
      <w:tr w:rsidR="00CD6F1D" w:rsidRPr="00C0034C" w:rsidTr="00CD6F1D">
        <w:tc>
          <w:tcPr>
            <w:tcW w:w="2376" w:type="dxa"/>
          </w:tcPr>
          <w:p w:rsidR="00CD6F1D" w:rsidRPr="00C0034C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:rsidR="00CD6F1D" w:rsidRPr="00C0034C" w:rsidRDefault="004D44B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843" w:type="dxa"/>
          </w:tcPr>
          <w:p w:rsidR="00CD6F1D" w:rsidRPr="00C0034C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75" w:type="dxa"/>
          </w:tcPr>
          <w:p w:rsidR="00CD6F1D" w:rsidRPr="00C0034C" w:rsidRDefault="00CF062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</w:tr>
      <w:tr w:rsidR="00CD6F1D" w:rsidRPr="00C0034C" w:rsidTr="00CD6F1D">
        <w:tc>
          <w:tcPr>
            <w:tcW w:w="2376" w:type="dxa"/>
          </w:tcPr>
          <w:p w:rsidR="00CD6F1D" w:rsidRPr="00C0034C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CD6F1D" w:rsidRPr="00C0034C" w:rsidRDefault="004D44B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1843" w:type="dxa"/>
          </w:tcPr>
          <w:p w:rsidR="00CD6F1D" w:rsidRPr="00C0034C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75" w:type="dxa"/>
          </w:tcPr>
          <w:p w:rsidR="00CD6F1D" w:rsidRPr="00C0034C" w:rsidRDefault="00CF062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Владимирець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CD6F1D" w:rsidRPr="00C0034C" w:rsidTr="00CD6F1D">
        <w:tc>
          <w:tcPr>
            <w:tcW w:w="2376" w:type="dxa"/>
          </w:tcPr>
          <w:p w:rsidR="00CD6F1D" w:rsidRPr="00C0034C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</w:tcPr>
          <w:p w:rsidR="00CD6F1D" w:rsidRPr="00C0034C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1843" w:type="dxa"/>
          </w:tcPr>
          <w:p w:rsidR="00CD6F1D" w:rsidRPr="00C0034C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5" w:type="dxa"/>
          </w:tcPr>
          <w:p w:rsidR="00CD6F1D" w:rsidRPr="00C0034C" w:rsidRDefault="00CF062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 Н. В.</w:t>
            </w:r>
          </w:p>
        </w:tc>
      </w:tr>
      <w:tr w:rsidR="00CD6F1D" w:rsidRPr="00C0034C" w:rsidTr="00CD6F1D">
        <w:tc>
          <w:tcPr>
            <w:tcW w:w="2376" w:type="dxa"/>
          </w:tcPr>
          <w:p w:rsidR="00CD6F1D" w:rsidRPr="00C0034C" w:rsidRDefault="00613562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CD6F1D" w:rsidRPr="00C0034C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1843" w:type="dxa"/>
          </w:tcPr>
          <w:p w:rsidR="00CD6F1D" w:rsidRPr="005063CD" w:rsidRDefault="00AC6186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CD6F1D" w:rsidRPr="00CF0625" w:rsidRDefault="00CF062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 Т. М.</w:t>
            </w:r>
          </w:p>
        </w:tc>
      </w:tr>
    </w:tbl>
    <w:p w:rsidR="004500AF" w:rsidRDefault="004C71F6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0034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13275" w:rsidRPr="00C0034C">
        <w:rPr>
          <w:rFonts w:ascii="Times New Roman CYR" w:hAnsi="Times New Roman CYR" w:cs="Times New Roman CYR"/>
          <w:sz w:val="24"/>
          <w:szCs w:val="24"/>
          <w:lang w:val="uk-UA"/>
        </w:rPr>
        <w:t xml:space="preserve">     </w:t>
      </w:r>
    </w:p>
    <w:p w:rsidR="00D43D50" w:rsidRDefault="00D43D50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43D50" w:rsidRDefault="00D43D50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C77063" w:rsidRDefault="00C77063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8AE2401" wp14:editId="39EB02C3">
            <wp:extent cx="4572000" cy="274320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00AF" w:rsidRDefault="004500AF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43D50" w:rsidRDefault="00D43D50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43D50" w:rsidRDefault="00D43D50" w:rsidP="004F26B7">
      <w:pPr>
        <w:pStyle w:val="a4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1C7C7A" w:rsidRPr="00491FEF" w:rsidRDefault="00C71337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 CYR" w:hAnsi="Times New Roman CYR" w:cs="Times New Roman CYR"/>
          <w:sz w:val="28"/>
          <w:szCs w:val="28"/>
          <w:lang w:val="uk-UA"/>
        </w:rPr>
        <w:t>Моніторинговому дослідженню підлягав середній бал навчальних досягнень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  <w:r w:rsidR="004C71F6" w:rsidRPr="00491FEF">
        <w:rPr>
          <w:rFonts w:ascii="Times New Roman" w:hAnsi="Times New Roman" w:cs="Times New Roman"/>
          <w:sz w:val="28"/>
          <w:szCs w:val="28"/>
          <w:lang w:val="uk-UA"/>
        </w:rPr>
        <w:t>Якщо проаналізувати рейтинг класів у ліцеї за середнім балом, то очевидно, що бали по класах доволі низькі.</w:t>
      </w:r>
    </w:p>
    <w:p w:rsidR="00D43D50" w:rsidRDefault="00C71337" w:rsidP="004F26B7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Об’єктом дослідження на кінець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семестру </w:t>
      </w:r>
      <w:r w:rsidRPr="00491F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був показник якості навченості з предметів (ПЯН) </w:t>
      </w:r>
      <w:r w:rsidR="004B7446" w:rsidRPr="00491FE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F26B7" w:rsidRPr="004F26B7" w:rsidRDefault="004F26B7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D50" w:rsidRDefault="00D43D50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1FEF" w:rsidRDefault="00C71337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Зведена відомість навчальних досягнень та ПЯН  з окремих предметів</w:t>
      </w:r>
    </w:p>
    <w:p w:rsidR="00C71337" w:rsidRPr="00491FEF" w:rsidRDefault="00C71337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9357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460"/>
        <w:gridCol w:w="1667"/>
        <w:gridCol w:w="1560"/>
        <w:gridCol w:w="567"/>
        <w:gridCol w:w="567"/>
        <w:gridCol w:w="567"/>
        <w:gridCol w:w="567"/>
        <w:gridCol w:w="600"/>
        <w:gridCol w:w="426"/>
        <w:gridCol w:w="708"/>
        <w:gridCol w:w="426"/>
        <w:gridCol w:w="567"/>
        <w:gridCol w:w="675"/>
      </w:tblGrid>
      <w:tr w:rsidR="00ED1833" w:rsidRPr="00C71337" w:rsidTr="00ED1833">
        <w:trPr>
          <w:trHeight w:val="1"/>
        </w:trPr>
        <w:tc>
          <w:tcPr>
            <w:tcW w:w="4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6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ініціали вчителя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предмета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учнів</w:t>
            </w:r>
          </w:p>
        </w:tc>
        <w:tc>
          <w:tcPr>
            <w:tcW w:w="4428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Досягнення учнів за І семестр</w:t>
            </w: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ПЯН</w:t>
            </w:r>
          </w:p>
        </w:tc>
      </w:tr>
      <w:tr w:rsidR="00ED1833" w:rsidRPr="00C71337" w:rsidTr="00ED1833">
        <w:trPr>
          <w:trHeight w:val="1"/>
        </w:trPr>
        <w:tc>
          <w:tcPr>
            <w:tcW w:w="4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В.р</w:t>
            </w:r>
            <w:proofErr w:type="spellEnd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Д.р</w:t>
            </w:r>
            <w:proofErr w:type="spellEnd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С.р</w:t>
            </w:r>
            <w:proofErr w:type="spellEnd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П.р</w:t>
            </w:r>
            <w:proofErr w:type="spellEnd"/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D1833" w:rsidRPr="00C71337" w:rsidTr="00ED1833">
        <w:trPr>
          <w:trHeight w:val="1"/>
        </w:trPr>
        <w:tc>
          <w:tcPr>
            <w:tcW w:w="460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AF0D39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0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ED1833" w:rsidRPr="005063CD" w:rsidTr="00ED1833">
        <w:trPr>
          <w:trHeight w:val="1"/>
        </w:trPr>
        <w:tc>
          <w:tcPr>
            <w:tcW w:w="4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Чуб Тамара Миколаївна</w:t>
            </w:r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25,9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51,8</w:t>
            </w:r>
          </w:p>
        </w:tc>
      </w:tr>
      <w:tr w:rsidR="00ED1833" w:rsidRPr="005063CD" w:rsidTr="00ED1833">
        <w:trPr>
          <w:trHeight w:val="253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14.8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51,8</w:t>
            </w:r>
          </w:p>
        </w:tc>
      </w:tr>
      <w:tr w:rsidR="00ED1833" w:rsidRPr="005063CD" w:rsidTr="00ED1833">
        <w:trPr>
          <w:trHeight w:val="1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Тума Надія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</w:tr>
      <w:tr w:rsidR="00ED1833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 мова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53,1</w:t>
            </w:r>
          </w:p>
        </w:tc>
      </w:tr>
      <w:tr w:rsidR="00ED1833" w:rsidRPr="005063CD" w:rsidTr="00ED1833">
        <w:trPr>
          <w:trHeight w:val="228"/>
        </w:trPr>
        <w:tc>
          <w:tcPr>
            <w:tcW w:w="46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1C7C7A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667" w:type="dxa"/>
            <w:vMerge w:val="restart"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1C7C7A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Губа Наталія Вадимівна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F717E1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F717E1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F717E1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</w:tr>
      <w:tr w:rsidR="00ED1833" w:rsidRPr="005063CD" w:rsidTr="00ED1833">
        <w:trPr>
          <w:trHeight w:val="220"/>
        </w:trPr>
        <w:tc>
          <w:tcPr>
            <w:tcW w:w="4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F717E1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F717E1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A70A9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</w:tr>
      <w:tr w:rsidR="00E60E47" w:rsidRPr="005063CD" w:rsidTr="00ED1833">
        <w:trPr>
          <w:trHeight w:val="330"/>
        </w:trPr>
        <w:tc>
          <w:tcPr>
            <w:tcW w:w="46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667" w:type="dxa"/>
            <w:vMerge w:val="restart"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Миргородська Ольга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72,7</w:t>
            </w:r>
          </w:p>
        </w:tc>
      </w:tr>
      <w:tr w:rsidR="00E60E47" w:rsidRPr="005063CD" w:rsidTr="00C95CE6">
        <w:trPr>
          <w:trHeight w:val="168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72,7</w:t>
            </w:r>
          </w:p>
        </w:tc>
      </w:tr>
      <w:tr w:rsidR="00E60E47" w:rsidRPr="005063CD" w:rsidTr="00E60E47">
        <w:trPr>
          <w:trHeight w:val="168"/>
        </w:trPr>
        <w:tc>
          <w:tcPr>
            <w:tcW w:w="4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4841CB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53,8</w:t>
            </w:r>
          </w:p>
        </w:tc>
      </w:tr>
      <w:tr w:rsidR="00E60E47" w:rsidRPr="005063CD" w:rsidTr="00E60E47">
        <w:trPr>
          <w:trHeight w:val="252"/>
        </w:trPr>
        <w:tc>
          <w:tcPr>
            <w:tcW w:w="4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Усенко Олена Іванівна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</w:t>
            </w:r>
            <w:proofErr w:type="spellEnd"/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55,7</w:t>
            </w:r>
          </w:p>
        </w:tc>
      </w:tr>
      <w:tr w:rsidR="00E60E47" w:rsidRPr="005063CD" w:rsidTr="00E60E47">
        <w:trPr>
          <w:trHeight w:val="196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0C3810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2295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42,6</w:t>
            </w:r>
          </w:p>
        </w:tc>
      </w:tr>
      <w:tr w:rsidR="00ED1833" w:rsidRPr="005063CD" w:rsidTr="00ED1833">
        <w:trPr>
          <w:trHeight w:val="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Нищета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Костянтин Григорович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навчання, технології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81022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65,4</w:t>
            </w:r>
          </w:p>
        </w:tc>
      </w:tr>
      <w:tr w:rsidR="00ED1833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FC1348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E91A7E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E91A7E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FC1348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4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39,5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FC1348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1833" w:rsidRPr="00FC1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28,4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FC1348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91A7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53,7</w:t>
            </w:r>
          </w:p>
        </w:tc>
      </w:tr>
      <w:tr w:rsidR="00ED1833" w:rsidRPr="005063CD" w:rsidTr="00ED1833">
        <w:trPr>
          <w:trHeight w:val="1"/>
        </w:trPr>
        <w:tc>
          <w:tcPr>
            <w:tcW w:w="4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C38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Чуб Тетяна Олександрівна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ED183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Pr="000C3810" w:rsidRDefault="00DD0A0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45,1</w:t>
            </w:r>
          </w:p>
        </w:tc>
      </w:tr>
      <w:tr w:rsidR="00E60E47" w:rsidRPr="005063CD" w:rsidTr="00ED1833">
        <w:trPr>
          <w:trHeight w:val="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Владимирець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Миколаївна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D023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D023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D023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25,7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D023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47,3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D023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13,5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49,1</w:t>
            </w:r>
          </w:p>
        </w:tc>
      </w:tr>
      <w:tr w:rsidR="00E60E47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37,2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0A13A5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66,6</w:t>
            </w:r>
          </w:p>
        </w:tc>
      </w:tr>
      <w:tr w:rsidR="00E60E47" w:rsidRPr="005063CD" w:rsidTr="00E60E47">
        <w:trPr>
          <w:trHeight w:val="240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</w:t>
            </w:r>
            <w:r w:rsidR="00E60E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равознавство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60E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</w:t>
            </w:r>
            <w:r w:rsidR="00FB44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B44E4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F00E1E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FB44E4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41,8</w:t>
            </w:r>
          </w:p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0E47" w:rsidRPr="005063CD" w:rsidTr="00E60E47">
        <w:trPr>
          <w:trHeight w:val="208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0A07F5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7F59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41,6</w:t>
            </w:r>
          </w:p>
        </w:tc>
      </w:tr>
      <w:tr w:rsidR="00E60E47" w:rsidRPr="005063CD" w:rsidTr="00E60E47">
        <w:trPr>
          <w:trHeight w:val="220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7F59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7F59A5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7F59A5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B7446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7F59A5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81,8</w:t>
            </w:r>
          </w:p>
        </w:tc>
      </w:tr>
      <w:tr w:rsidR="00317C16" w:rsidRPr="005063CD" w:rsidTr="00ED1833">
        <w:trPr>
          <w:trHeight w:val="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Фатєєва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Олександрівна.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Pr="009234C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5,1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9234C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  <w:r w:rsidR="00317C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,2</w:t>
            </w:r>
          </w:p>
        </w:tc>
      </w:tr>
      <w:tr w:rsidR="00317C16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35,9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Pr="00AD28CC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11,5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AD28C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58,9</w:t>
            </w:r>
          </w:p>
        </w:tc>
      </w:tr>
      <w:tr w:rsidR="00317C16" w:rsidRPr="005063CD" w:rsidTr="00B2154D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Pr="0015678F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34,6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42,3</w:t>
            </w:r>
          </w:p>
        </w:tc>
      </w:tr>
      <w:tr w:rsidR="00317C16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17C16" w:rsidRDefault="00317C1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71,4</w:t>
            </w:r>
          </w:p>
        </w:tc>
      </w:tr>
      <w:tr w:rsidR="00E60E47" w:rsidRPr="005063CD" w:rsidTr="00ED1833">
        <w:trPr>
          <w:trHeight w:val="31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Кравцова Світлана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63,1</w:t>
            </w:r>
          </w:p>
        </w:tc>
      </w:tr>
      <w:tr w:rsidR="00E60E47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1F7CA7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Pr="001F7CA7" w:rsidRDefault="001F7CA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C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52,6</w:t>
            </w:r>
          </w:p>
        </w:tc>
      </w:tr>
      <w:tr w:rsidR="00E60E47" w:rsidRPr="005063CD" w:rsidTr="00C95CE6">
        <w:trPr>
          <w:trHeight w:val="264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702288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702288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702288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69,6</w:t>
            </w:r>
          </w:p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0E47" w:rsidRPr="005063CD" w:rsidTr="00E60E47">
        <w:trPr>
          <w:trHeight w:val="184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E60E47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60E47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60E47" w:rsidRDefault="00463BDA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42,3</w:t>
            </w:r>
          </w:p>
        </w:tc>
      </w:tr>
      <w:tr w:rsidR="005C4782" w:rsidRPr="005063CD" w:rsidTr="00ED1833">
        <w:trPr>
          <w:trHeight w:val="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 Олександрівна.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48,5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75,7</w:t>
            </w:r>
          </w:p>
        </w:tc>
      </w:tr>
      <w:tr w:rsidR="005C4782" w:rsidRPr="005063CD" w:rsidTr="00ED1833">
        <w:trPr>
          <w:trHeight w:val="1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732CC9" w:rsidRDefault="00A9752C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45,5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732CC9" w:rsidRDefault="00732CC9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2C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72,7</w:t>
            </w:r>
          </w:p>
        </w:tc>
      </w:tr>
      <w:tr w:rsidR="005C4782" w:rsidRPr="005063CD" w:rsidTr="00C95CE6">
        <w:trPr>
          <w:trHeight w:val="264"/>
        </w:trPr>
        <w:tc>
          <w:tcPr>
            <w:tcW w:w="4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48,4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79435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80,6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4782" w:rsidRPr="005063CD" w:rsidTr="005C4782">
        <w:trPr>
          <w:trHeight w:val="192"/>
        </w:trPr>
        <w:tc>
          <w:tcPr>
            <w:tcW w:w="4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vMerge/>
            <w:tcBorders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9463AF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85,7</w:t>
            </w:r>
          </w:p>
        </w:tc>
      </w:tr>
      <w:tr w:rsidR="00ED1833" w:rsidRPr="005063CD" w:rsidTr="005C4782">
        <w:trPr>
          <w:trHeight w:val="317"/>
        </w:trPr>
        <w:tc>
          <w:tcPr>
            <w:tcW w:w="4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1833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Осипенко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Сергій Вікторович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ED1833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ED18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ED1833" w:rsidRDefault="00B2154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70,7</w:t>
            </w:r>
          </w:p>
        </w:tc>
      </w:tr>
      <w:tr w:rsidR="005C4782" w:rsidRPr="005063CD" w:rsidTr="00C95CE6">
        <w:trPr>
          <w:trHeight w:val="470"/>
        </w:trPr>
        <w:tc>
          <w:tcPr>
            <w:tcW w:w="4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Pr="00346853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Лопатка Віктор Григорович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5C4782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5C4782" w:rsidRDefault="0041689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shd w:val="clear" w:color="000000" w:fill="FFFFFF"/>
          </w:tcPr>
          <w:p w:rsidR="005C4782" w:rsidRDefault="0041689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41689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58,7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41689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4782" w:rsidRDefault="00416896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416896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5C4782" w:rsidRDefault="005C4782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000000" w:fill="FFFFFF"/>
          </w:tcPr>
          <w:p w:rsidR="005C4782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83,7</w:t>
            </w:r>
          </w:p>
        </w:tc>
      </w:tr>
      <w:tr w:rsidR="00115393" w:rsidRPr="005063CD" w:rsidTr="00115393">
        <w:trPr>
          <w:trHeight w:val="470"/>
        </w:trPr>
        <w:tc>
          <w:tcPr>
            <w:tcW w:w="4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Падалка Віталій Леонідович.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26,9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34,6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19,2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ind w:hanging="1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19,2</w:t>
            </w:r>
          </w:p>
          <w:p w:rsidR="00115393" w:rsidRDefault="00115393" w:rsidP="004F26B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</w:tcPr>
          <w:p w:rsidR="00115393" w:rsidRDefault="002F6B0D" w:rsidP="004F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61,5</w:t>
            </w:r>
          </w:p>
        </w:tc>
      </w:tr>
    </w:tbl>
    <w:p w:rsidR="00F54747" w:rsidRDefault="00D43D50" w:rsidP="004F26B7">
      <w:pPr>
        <w:pStyle w:val="a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F54747" w:rsidRDefault="00F54747" w:rsidP="004F26B7">
      <w:pPr>
        <w:pStyle w:val="a4"/>
        <w:jc w:val="both"/>
        <w:rPr>
          <w:sz w:val="24"/>
          <w:szCs w:val="24"/>
          <w:lang w:val="uk-UA"/>
        </w:rPr>
      </w:pPr>
    </w:p>
    <w:p w:rsidR="00F54747" w:rsidRDefault="00F54747" w:rsidP="004F26B7">
      <w:pPr>
        <w:pStyle w:val="a4"/>
        <w:jc w:val="both"/>
        <w:rPr>
          <w:sz w:val="24"/>
          <w:szCs w:val="24"/>
          <w:lang w:val="uk-UA"/>
        </w:rPr>
      </w:pPr>
    </w:p>
    <w:p w:rsidR="00115393" w:rsidRDefault="00573D4A" w:rsidP="004F26B7">
      <w:pPr>
        <w:pStyle w:val="a4"/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3B09706F" wp14:editId="07942678">
            <wp:extent cx="6120765" cy="358521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D50" w:rsidRDefault="00D43D50" w:rsidP="004F26B7">
      <w:pPr>
        <w:pStyle w:val="a4"/>
        <w:jc w:val="both"/>
        <w:rPr>
          <w:sz w:val="24"/>
          <w:szCs w:val="24"/>
          <w:lang w:val="uk-UA"/>
        </w:rPr>
      </w:pPr>
    </w:p>
    <w:p w:rsidR="00D43D50" w:rsidRDefault="00D43D50" w:rsidP="004F26B7">
      <w:pPr>
        <w:pStyle w:val="a4"/>
        <w:jc w:val="both"/>
        <w:rPr>
          <w:sz w:val="24"/>
          <w:szCs w:val="24"/>
          <w:lang w:val="uk-UA"/>
        </w:rPr>
      </w:pPr>
    </w:p>
    <w:p w:rsidR="00573D4A" w:rsidRDefault="00573D4A" w:rsidP="004F26B7">
      <w:pPr>
        <w:pStyle w:val="a4"/>
        <w:jc w:val="both"/>
        <w:rPr>
          <w:sz w:val="24"/>
          <w:szCs w:val="24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F2B12DB" wp14:editId="5A40C18D">
            <wp:extent cx="6080760" cy="297942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D50" w:rsidRDefault="00D43D50" w:rsidP="004F26B7">
      <w:pPr>
        <w:pStyle w:val="a4"/>
        <w:jc w:val="both"/>
        <w:rPr>
          <w:sz w:val="24"/>
          <w:szCs w:val="24"/>
          <w:lang w:val="uk-UA"/>
        </w:rPr>
      </w:pPr>
    </w:p>
    <w:p w:rsidR="00D43D50" w:rsidRDefault="00D43D50" w:rsidP="004F26B7">
      <w:pPr>
        <w:pStyle w:val="a4"/>
        <w:jc w:val="both"/>
        <w:rPr>
          <w:sz w:val="24"/>
          <w:szCs w:val="24"/>
          <w:lang w:val="uk-UA"/>
        </w:rPr>
      </w:pPr>
    </w:p>
    <w:p w:rsidR="00393977" w:rsidRPr="00491FEF" w:rsidRDefault="00393977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sz w:val="28"/>
          <w:szCs w:val="28"/>
          <w:lang w:val="uk-UA"/>
        </w:rPr>
        <w:t xml:space="preserve"> 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Із даних дослідження видно, що найвищий показник якості навченості учнів є з  таких предметів: </w:t>
      </w:r>
    </w:p>
    <w:p w:rsidR="00393977" w:rsidRPr="00491FEF" w:rsidRDefault="002F6B0D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Інформатика (85,7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% ,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5-11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клас,  вчитель</w:t>
      </w:r>
      <w:r w:rsidR="004841CB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41CB" w:rsidRPr="00491FEF"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 w:rsidR="004841CB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В. О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93977" w:rsidRPr="00491FEF" w:rsidRDefault="004841CB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Мистецтво (83,7%, 5-9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класи, </w:t>
      </w:r>
      <w:proofErr w:type="spellStart"/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Лопатка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В. Г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93977" w:rsidRPr="00491FEF" w:rsidRDefault="004841CB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Англійська мова  (81,8%, 5 клас, вчитель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Владимирець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О. М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93977" w:rsidRPr="00491FEF" w:rsidRDefault="004841CB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Математика (80,6%, 6</w:t>
      </w:r>
      <w:r w:rsidR="001F7CA7" w:rsidRPr="00491FEF">
        <w:rPr>
          <w:rFonts w:ascii="Times New Roman" w:hAnsi="Times New Roman" w:cs="Times New Roman"/>
          <w:sz w:val="28"/>
          <w:szCs w:val="28"/>
          <w:lang w:val="uk-UA"/>
        </w:rPr>
        <w:t>,11 клас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В. О</w:t>
      </w:r>
      <w:r w:rsidR="00393977" w:rsidRPr="00491FE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F7CA7" w:rsidRPr="00491FEF" w:rsidRDefault="001F7CA7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Українська мова та література (72,7% 5 клас, вчитель Миргородська О. В.)</w:t>
      </w:r>
    </w:p>
    <w:p w:rsidR="007F2349" w:rsidRPr="00491FEF" w:rsidRDefault="007F2349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Пізнаємо природу (71,4% 5, 6 клас, вчитель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Фатєєва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С. О.)</w:t>
      </w:r>
    </w:p>
    <w:p w:rsidR="007F2349" w:rsidRPr="00491FEF" w:rsidRDefault="007F2349" w:rsidP="004F26B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(70,7%  5-11 класи, вчитель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С. В.)</w:t>
      </w:r>
    </w:p>
    <w:p w:rsidR="00393977" w:rsidRPr="00491FEF" w:rsidRDefault="00393977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Середньоліцейний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показник 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>56,3%</w:t>
      </w:r>
    </w:p>
    <w:p w:rsidR="005063CD" w:rsidRPr="00491FEF" w:rsidRDefault="00EF2C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середньоліцейного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показника рівень навченості здобувачів освіти з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4004" w:rsidRPr="00491FEF" w:rsidRDefault="00EF2C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2349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трудове навчання та технології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2349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65,4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(вчитель</w:t>
      </w:r>
      <w:r w:rsidR="007F2349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2349" w:rsidRPr="00491FEF">
        <w:rPr>
          <w:rFonts w:ascii="Times New Roman" w:hAnsi="Times New Roman" w:cs="Times New Roman"/>
          <w:sz w:val="28"/>
          <w:szCs w:val="28"/>
          <w:lang w:val="uk-UA"/>
        </w:rPr>
        <w:t>Нищета</w:t>
      </w:r>
      <w:proofErr w:type="spellEnd"/>
      <w:r w:rsidR="007F2349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К. Г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A14004" w:rsidRPr="00491FEF" w:rsidRDefault="007F2349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всесвітня історія – 66,6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Владимирець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О. М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4004" w:rsidRPr="00491FEF" w:rsidRDefault="007F2349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>біологія – 60,2% (7-11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класи,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вчитель </w:t>
      </w:r>
      <w:proofErr w:type="spellStart"/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>Фатєєва</w:t>
      </w:r>
      <w:proofErr w:type="spellEnd"/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С.О.)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4004" w:rsidRPr="00491FEF" w:rsidRDefault="00A14004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алгебра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– 63,1%  (9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>, вчитель Кравцова С. М.</w:t>
      </w:r>
      <w:r w:rsidR="00EF2CEF" w:rsidRPr="00491F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4004" w:rsidRPr="00491FEF" w:rsidRDefault="00EF2CE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004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>захист України – 61,</w:t>
      </w:r>
      <w:r w:rsidR="00990BC3" w:rsidRPr="00491F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3F8F" w:rsidRPr="00491FEF">
        <w:rPr>
          <w:rFonts w:ascii="Times New Roman" w:hAnsi="Times New Roman" w:cs="Times New Roman"/>
          <w:sz w:val="28"/>
          <w:szCs w:val="28"/>
          <w:lang w:val="uk-UA"/>
        </w:rPr>
        <w:t>%  (</w:t>
      </w:r>
      <w:r w:rsidR="00990BC3" w:rsidRPr="00491FEF">
        <w:rPr>
          <w:rFonts w:ascii="Times New Roman" w:hAnsi="Times New Roman" w:cs="Times New Roman"/>
          <w:sz w:val="28"/>
          <w:szCs w:val="28"/>
          <w:lang w:val="uk-UA"/>
        </w:rPr>
        <w:t>10-11 клас, вчитель Падалка В. Л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990BC3" w:rsidRPr="00491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AF" w:rsidRPr="00407869" w:rsidRDefault="006A2AB2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5B6C" w:rsidRPr="00C0034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003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Найнижчий показник </w:t>
      </w:r>
      <w:r w:rsidR="00A34E69"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Pr="00407869">
        <w:rPr>
          <w:rFonts w:ascii="Times New Roman" w:hAnsi="Times New Roman" w:cs="Times New Roman"/>
          <w:sz w:val="28"/>
          <w:szCs w:val="28"/>
          <w:lang w:val="uk-UA"/>
        </w:rPr>
        <w:t>навченості мають здобувачі освіти з</w:t>
      </w:r>
      <w:r w:rsidR="007D46E7"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 основ правознавства 41,8%, </w:t>
      </w:r>
      <w:r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C3"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географії  42,6%, </w:t>
      </w:r>
      <w:r w:rsidR="007D46E7"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фізики – </w:t>
      </w:r>
      <w:r w:rsidR="007D46E7" w:rsidRPr="00407869">
        <w:rPr>
          <w:rFonts w:ascii="Times New Roman" w:hAnsi="Times New Roman" w:cs="Times New Roman"/>
          <w:sz w:val="28"/>
          <w:szCs w:val="28"/>
          <w:lang w:val="uk-UA"/>
        </w:rPr>
        <w:t>42,3%, громадянська освіта 41,6%.</w:t>
      </w:r>
      <w:r w:rsidR="00491FEF" w:rsidRPr="004078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500AF" w:rsidRDefault="004500AF" w:rsidP="004F26B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0AF" w:rsidRDefault="004500AF" w:rsidP="004F26B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0AF" w:rsidRPr="00491FEF" w:rsidRDefault="004500AF" w:rsidP="004F26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sz w:val="28"/>
          <w:szCs w:val="28"/>
          <w:lang w:val="uk-UA"/>
        </w:rPr>
        <w:t>Рейтинг предметів за показником якості навченості</w:t>
      </w:r>
    </w:p>
    <w:p w:rsidR="0003169F" w:rsidRPr="00491FEF" w:rsidRDefault="0003169F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sz w:val="28"/>
          <w:szCs w:val="28"/>
          <w:lang w:val="uk-UA"/>
        </w:rPr>
        <w:t>Рейтинг предметів за середнім балом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4122"/>
        <w:gridCol w:w="1738"/>
        <w:gridCol w:w="2942"/>
      </w:tblGrid>
      <w:tr w:rsidR="0003169F" w:rsidRPr="0003169F" w:rsidTr="004B7441">
        <w:tc>
          <w:tcPr>
            <w:tcW w:w="769" w:type="dxa"/>
          </w:tcPr>
          <w:p w:rsidR="0003169F" w:rsidRPr="0003169F" w:rsidRDefault="004B7441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122" w:type="dxa"/>
          </w:tcPr>
          <w:p w:rsidR="0003169F" w:rsidRPr="0003169F" w:rsidRDefault="004B7441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</w:t>
            </w:r>
          </w:p>
        </w:tc>
        <w:tc>
          <w:tcPr>
            <w:tcW w:w="1738" w:type="dxa"/>
          </w:tcPr>
          <w:p w:rsidR="0003169F" w:rsidRPr="0003169F" w:rsidRDefault="004B7441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2942" w:type="dxa"/>
          </w:tcPr>
          <w:p w:rsidR="0003169F" w:rsidRPr="0003169F" w:rsidRDefault="004B7441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у рейтингу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22" w:type="dxa"/>
          </w:tcPr>
          <w:p w:rsidR="0003169F" w:rsidRPr="0003169F" w:rsidRDefault="000B25B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738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2942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22" w:type="dxa"/>
          </w:tcPr>
          <w:p w:rsidR="0003169F" w:rsidRPr="0003169F" w:rsidRDefault="000B25B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738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</w:t>
            </w:r>
          </w:p>
        </w:tc>
        <w:tc>
          <w:tcPr>
            <w:tcW w:w="2942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22" w:type="dxa"/>
          </w:tcPr>
          <w:p w:rsidR="0003169F" w:rsidRPr="0003169F" w:rsidRDefault="000B25B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1738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2942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22" w:type="dxa"/>
          </w:tcPr>
          <w:p w:rsidR="0003169F" w:rsidRPr="0003169F" w:rsidRDefault="000B25B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738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2942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22" w:type="dxa"/>
          </w:tcPr>
          <w:p w:rsidR="0003169F" w:rsidRPr="0003169F" w:rsidRDefault="000B25B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38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2942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22" w:type="dxa"/>
          </w:tcPr>
          <w:p w:rsidR="0003169F" w:rsidRDefault="000B25B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38" w:type="dxa"/>
          </w:tcPr>
          <w:p w:rsid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  <w:tc>
          <w:tcPr>
            <w:tcW w:w="2942" w:type="dxa"/>
          </w:tcPr>
          <w:p w:rsid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03169F" w:rsidRPr="0003169F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Пізнаємо природу</w:t>
            </w:r>
            <w:r w:rsidR="00031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8" w:type="dxa"/>
          </w:tcPr>
          <w:p w:rsidR="0003169F" w:rsidRPr="0003169F" w:rsidRDefault="0003169F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2942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03169F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1738" w:type="dxa"/>
          </w:tcPr>
          <w:p w:rsidR="0003169F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2942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B2C0D" w:rsidRPr="0003169F" w:rsidTr="004B7441">
        <w:tc>
          <w:tcPr>
            <w:tcW w:w="769" w:type="dxa"/>
          </w:tcPr>
          <w:p w:rsidR="003B2C0D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3B2C0D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738" w:type="dxa"/>
          </w:tcPr>
          <w:p w:rsidR="003B2C0D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2942" w:type="dxa"/>
          </w:tcPr>
          <w:p w:rsidR="003B2C0D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E0F90" w:rsidRPr="0003169F" w:rsidTr="004B7441">
        <w:tc>
          <w:tcPr>
            <w:tcW w:w="769" w:type="dxa"/>
          </w:tcPr>
          <w:p w:rsidR="002E0F90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738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2942" w:type="dxa"/>
          </w:tcPr>
          <w:p w:rsidR="002E0F90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E0F90" w:rsidRPr="0003169F" w:rsidTr="004B7441">
        <w:tc>
          <w:tcPr>
            <w:tcW w:w="769" w:type="dxa"/>
          </w:tcPr>
          <w:p w:rsidR="002E0F90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738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</w:t>
            </w:r>
          </w:p>
        </w:tc>
        <w:tc>
          <w:tcPr>
            <w:tcW w:w="2942" w:type="dxa"/>
          </w:tcPr>
          <w:p w:rsidR="002E0F90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E0F90" w:rsidRPr="0003169F" w:rsidTr="004B7441">
        <w:tc>
          <w:tcPr>
            <w:tcW w:w="769" w:type="dxa"/>
          </w:tcPr>
          <w:p w:rsidR="002E0F90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738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  <w:tc>
          <w:tcPr>
            <w:tcW w:w="2942" w:type="dxa"/>
          </w:tcPr>
          <w:p w:rsidR="002E0F90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25CB5" w:rsidRPr="0003169F" w:rsidTr="004B7441">
        <w:tc>
          <w:tcPr>
            <w:tcW w:w="769" w:type="dxa"/>
          </w:tcPr>
          <w:p w:rsidR="00C25CB5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C25CB5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738" w:type="dxa"/>
          </w:tcPr>
          <w:p w:rsid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  <w:tc>
          <w:tcPr>
            <w:tcW w:w="2942" w:type="dxa"/>
          </w:tcPr>
          <w:p w:rsidR="00C25CB5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3169F" w:rsidRPr="0003169F" w:rsidTr="004B7441">
        <w:tc>
          <w:tcPr>
            <w:tcW w:w="769" w:type="dxa"/>
          </w:tcPr>
          <w:p w:rsidR="0003169F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03169F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738" w:type="dxa"/>
          </w:tcPr>
          <w:p w:rsidR="0003169F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2942" w:type="dxa"/>
          </w:tcPr>
          <w:p w:rsidR="0003169F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25CB5" w:rsidRPr="0003169F" w:rsidTr="004B7441">
        <w:tc>
          <w:tcPr>
            <w:tcW w:w="769" w:type="dxa"/>
          </w:tcPr>
          <w:p w:rsidR="00C25CB5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C25CB5" w:rsidRP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738" w:type="dxa"/>
          </w:tcPr>
          <w:p w:rsid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2942" w:type="dxa"/>
          </w:tcPr>
          <w:p w:rsidR="00C25CB5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125F4" w:rsidRPr="0003169F" w:rsidTr="004B7441">
        <w:tc>
          <w:tcPr>
            <w:tcW w:w="769" w:type="dxa"/>
          </w:tcPr>
          <w:p w:rsidR="00C125F4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22" w:type="dxa"/>
          </w:tcPr>
          <w:p w:rsidR="00C125F4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738" w:type="dxa"/>
          </w:tcPr>
          <w:p w:rsidR="00C125F4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2942" w:type="dxa"/>
          </w:tcPr>
          <w:p w:rsidR="00C125F4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E0F90" w:rsidRPr="0003169F" w:rsidTr="004B7441">
        <w:tc>
          <w:tcPr>
            <w:tcW w:w="769" w:type="dxa"/>
          </w:tcPr>
          <w:p w:rsidR="002E0F90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738" w:type="dxa"/>
          </w:tcPr>
          <w:p w:rsidR="002E0F90" w:rsidRDefault="002E0F90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2942" w:type="dxa"/>
          </w:tcPr>
          <w:p w:rsidR="002E0F90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70F17" w:rsidRPr="0003169F" w:rsidTr="004B7441">
        <w:tc>
          <w:tcPr>
            <w:tcW w:w="769" w:type="dxa"/>
          </w:tcPr>
          <w:p w:rsidR="00870F17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22" w:type="dxa"/>
          </w:tcPr>
          <w:p w:rsidR="00870F17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навчання, технології</w:t>
            </w:r>
          </w:p>
        </w:tc>
        <w:tc>
          <w:tcPr>
            <w:tcW w:w="1738" w:type="dxa"/>
          </w:tcPr>
          <w:p w:rsidR="00870F17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  <w:tc>
          <w:tcPr>
            <w:tcW w:w="2942" w:type="dxa"/>
          </w:tcPr>
          <w:p w:rsidR="00870F17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C25CB5" w:rsidRPr="0003169F" w:rsidTr="004B7441">
        <w:tc>
          <w:tcPr>
            <w:tcW w:w="769" w:type="dxa"/>
          </w:tcPr>
          <w:p w:rsidR="00C25CB5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122" w:type="dxa"/>
          </w:tcPr>
          <w:p w:rsid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738" w:type="dxa"/>
          </w:tcPr>
          <w:p w:rsid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</w:t>
            </w:r>
          </w:p>
        </w:tc>
        <w:tc>
          <w:tcPr>
            <w:tcW w:w="2942" w:type="dxa"/>
          </w:tcPr>
          <w:p w:rsidR="00C25CB5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125F4" w:rsidRPr="0003169F" w:rsidTr="004B7441">
        <w:tc>
          <w:tcPr>
            <w:tcW w:w="769" w:type="dxa"/>
          </w:tcPr>
          <w:p w:rsidR="00C125F4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122" w:type="dxa"/>
          </w:tcPr>
          <w:p w:rsidR="00C125F4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738" w:type="dxa"/>
          </w:tcPr>
          <w:p w:rsidR="00C125F4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2942" w:type="dxa"/>
          </w:tcPr>
          <w:p w:rsidR="00C125F4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25CB5" w:rsidRPr="0003169F" w:rsidTr="004B7441">
        <w:tc>
          <w:tcPr>
            <w:tcW w:w="769" w:type="dxa"/>
          </w:tcPr>
          <w:p w:rsidR="00C25CB5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122" w:type="dxa"/>
          </w:tcPr>
          <w:p w:rsid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738" w:type="dxa"/>
          </w:tcPr>
          <w:p w:rsidR="00C25CB5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2942" w:type="dxa"/>
          </w:tcPr>
          <w:p w:rsidR="00C25CB5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25CB5" w:rsidRPr="0003169F" w:rsidTr="004B7441">
        <w:tc>
          <w:tcPr>
            <w:tcW w:w="769" w:type="dxa"/>
          </w:tcPr>
          <w:p w:rsidR="00C25CB5" w:rsidRPr="0003169F" w:rsidRDefault="00870F17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B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22" w:type="dxa"/>
          </w:tcPr>
          <w:p w:rsidR="00C25CB5" w:rsidRDefault="00C125F4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</w:t>
            </w:r>
            <w:r w:rsidR="00C25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равознавство</w:t>
            </w:r>
          </w:p>
        </w:tc>
        <w:tc>
          <w:tcPr>
            <w:tcW w:w="1738" w:type="dxa"/>
          </w:tcPr>
          <w:p w:rsidR="00C25CB5" w:rsidRDefault="00C25CB5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942" w:type="dxa"/>
          </w:tcPr>
          <w:p w:rsidR="00C25CB5" w:rsidRPr="0003169F" w:rsidRDefault="003B2C0D" w:rsidP="004F26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</w:tbl>
    <w:p w:rsidR="00F54747" w:rsidRDefault="00245B6C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85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</w:p>
    <w:p w:rsidR="00F54747" w:rsidRDefault="00F54747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500AF" w:rsidRDefault="008C37ED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664E64C" wp14:editId="35B0D29A">
            <wp:extent cx="6120765" cy="412496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00AF" w:rsidRDefault="004500AF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54747" w:rsidRDefault="00F54747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91FEF" w:rsidRDefault="00245B6C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  <w:r w:rsidR="00A34E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дійшла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>
        <w:rPr>
          <w:rFonts w:ascii="Times New Roman" w:hAnsi="Times New Roman" w:cs="Times New Roman"/>
          <w:sz w:val="28"/>
          <w:szCs w:val="28"/>
        </w:rPr>
        <w:t>я</w:t>
      </w:r>
      <w:r w:rsidR="00407869">
        <w:rPr>
          <w:rFonts w:ascii="Times New Roman" w:hAnsi="Times New Roman" w:cs="Times New Roman"/>
          <w:sz w:val="28"/>
          <w:szCs w:val="28"/>
        </w:rPr>
        <w:t>кості</w:t>
      </w:r>
      <w:proofErr w:type="spellEnd"/>
      <w:r w:rsidR="00407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6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07869">
        <w:rPr>
          <w:rFonts w:ascii="Times New Roman" w:hAnsi="Times New Roman" w:cs="Times New Roman"/>
          <w:sz w:val="28"/>
          <w:szCs w:val="28"/>
        </w:rPr>
        <w:t xml:space="preserve"> по закладу </w:t>
      </w:r>
      <w:proofErr w:type="spellStart"/>
      <w:r w:rsidR="00407869">
        <w:rPr>
          <w:rFonts w:ascii="Times New Roman" w:hAnsi="Times New Roman" w:cs="Times New Roman"/>
          <w:sz w:val="28"/>
          <w:szCs w:val="28"/>
        </w:rPr>
        <w:t>збільшився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на 3%.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того, в кожному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як і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минулоріч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є резерв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б могли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. Так, на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могли б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8-9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з одного предмета, на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достатньому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могли б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з одного предмета.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нестабільні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повітряні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перебої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вплинули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r w:rsidR="00491FEF" w:rsidRPr="00491FEF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. Причинами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обмеженість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навчальнопізнавальної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нестабільні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нестабільний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психоемоційний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стан як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="00491FEF" w:rsidRPr="00491FEF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491FEF" w:rsidRPr="00491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FEF" w:rsidRDefault="00491FEF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4CF" w:rsidRPr="00491FEF" w:rsidRDefault="00BC04CF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Висновки за результат</w:t>
      </w:r>
      <w:r w:rsidR="00A34E69" w:rsidRPr="00491FEF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ами моніторингового дослідження:</w:t>
      </w:r>
    </w:p>
    <w:p w:rsidR="00742065" w:rsidRPr="00491FEF" w:rsidRDefault="00BC04CF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1)</w:t>
      </w:r>
      <w:r w:rsidR="00A34E69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Зменшилася на 0,7 %кількість учнів, які мають початковий рівень навчальних досягнень. </w:t>
      </w:r>
    </w:p>
    <w:p w:rsidR="00BC04CF" w:rsidRPr="00491FEF" w:rsidRDefault="00BC04CF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2) Збільшилася кількість учнів, що мають середній рівень навчальних досягнень</w:t>
      </w:r>
      <w:r w:rsidR="00B5281E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, проте кількість учнів з достатнім та високим рівнем зменшилася.</w:t>
      </w:r>
    </w:p>
    <w:p w:rsidR="00B5281E" w:rsidRPr="00491FEF" w:rsidRDefault="00B5281E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3) Найнижчий середній бал </w:t>
      </w:r>
      <w:r w:rsidR="00213275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та</w:t>
      </w:r>
      <w:r w:rsidR="004F26B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якісний показник мають учні </w:t>
      </w: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8</w:t>
      </w:r>
      <w:r w:rsidR="004F26B7">
        <w:rPr>
          <w:rFonts w:ascii="Times New Roman" w:hAnsi="Times New Roman" w:cs="Times New Roman"/>
          <w:color w:val="222222"/>
          <w:sz w:val="28"/>
          <w:szCs w:val="28"/>
          <w:lang w:val="uk-UA"/>
        </w:rPr>
        <w:t>-го клас</w:t>
      </w: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B5281E" w:rsidRPr="00491FEF" w:rsidRDefault="00B5281E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4) Найвищий середній бал т</w:t>
      </w:r>
      <w:r w:rsidR="004F26B7">
        <w:rPr>
          <w:rFonts w:ascii="Times New Roman" w:hAnsi="Times New Roman" w:cs="Times New Roman"/>
          <w:color w:val="222222"/>
          <w:sz w:val="28"/>
          <w:szCs w:val="28"/>
          <w:lang w:val="uk-UA"/>
        </w:rPr>
        <w:t>а якісний показник мають учні 5</w:t>
      </w:r>
      <w:r w:rsidR="00213275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-го</w:t>
      </w: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класу.</w:t>
      </w:r>
    </w:p>
    <w:p w:rsidR="00B5281E" w:rsidRPr="00491FEF" w:rsidRDefault="00B5281E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6) Сере</w:t>
      </w:r>
      <w:r w:rsidR="004F26B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дній бал по ліцею становить 6,7</w:t>
      </w: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бала</w:t>
      </w:r>
      <w:proofErr w:type="spellEnd"/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081095" w:rsidRPr="00491FEF" w:rsidRDefault="00B5281E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7)</w:t>
      </w:r>
      <w:r w:rsidR="00742065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4F26B7">
        <w:rPr>
          <w:rFonts w:ascii="Times New Roman" w:hAnsi="Times New Roman" w:cs="Times New Roman"/>
          <w:color w:val="222222"/>
          <w:sz w:val="28"/>
          <w:szCs w:val="28"/>
          <w:lang w:val="uk-UA"/>
        </w:rPr>
        <w:t>1</w:t>
      </w:r>
      <w:r w:rsidR="00742065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>6 здобувачів освіти основної та старшої школи показали на кінець семестру високий рівень навчал</w:t>
      </w:r>
      <w:r w:rsidR="004F26B7">
        <w:rPr>
          <w:rFonts w:ascii="Times New Roman" w:hAnsi="Times New Roman" w:cs="Times New Roman"/>
          <w:color w:val="222222"/>
          <w:sz w:val="28"/>
          <w:szCs w:val="28"/>
          <w:lang w:val="uk-UA"/>
        </w:rPr>
        <w:t>ьних досягнень, що становить 15,1</w:t>
      </w:r>
      <w:r w:rsidR="00742065" w:rsidRPr="00491F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%. </w:t>
      </w:r>
    </w:p>
    <w:p w:rsidR="00B5281E" w:rsidRPr="00491FEF" w:rsidRDefault="005063CD" w:rsidP="004F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     </w:t>
      </w:r>
      <w:r w:rsidR="00742065" w:rsidRPr="00491FEF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Рекомендації:</w:t>
      </w:r>
    </w:p>
    <w:p w:rsidR="00071E02" w:rsidRPr="00491FEF" w:rsidRDefault="00071E02" w:rsidP="004F26B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Обговорити матеріали довідки за підсумками моніторингового дослідження результатів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7869">
        <w:rPr>
          <w:rFonts w:ascii="Times New Roman" w:hAnsi="Times New Roman" w:cs="Times New Roman"/>
          <w:sz w:val="28"/>
          <w:szCs w:val="28"/>
          <w:lang w:val="uk-UA"/>
        </w:rPr>
        <w:t xml:space="preserve"> семестру 2024-2025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FE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91FEF">
        <w:rPr>
          <w:rFonts w:ascii="Times New Roman" w:hAnsi="Times New Roman" w:cs="Times New Roman"/>
          <w:sz w:val="28"/>
          <w:szCs w:val="28"/>
          <w:lang w:val="uk-UA"/>
        </w:rPr>
        <w:t>. на нараді при директору, засіданнях методичних об’єднань, батьківських зборах.</w:t>
      </w:r>
    </w:p>
    <w:p w:rsidR="00071E02" w:rsidRPr="00491FEF" w:rsidRDefault="00071E02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081095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07869">
        <w:rPr>
          <w:rFonts w:ascii="Times New Roman" w:hAnsi="Times New Roman" w:cs="Times New Roman"/>
          <w:sz w:val="28"/>
          <w:szCs w:val="28"/>
          <w:lang w:val="uk-UA"/>
        </w:rPr>
        <w:t xml:space="preserve"> Січень 2025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71E02" w:rsidRPr="00491FEF" w:rsidRDefault="00071E02" w:rsidP="004F26B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Розробити заходи щодо поліпшення якості навчання та викладання з урахуванням наведеної в аналітичній довідці інформації та циклограму відстеження дієвості даних заходів.</w:t>
      </w:r>
    </w:p>
    <w:p w:rsidR="00071E02" w:rsidRPr="00491FEF" w:rsidRDefault="00071E02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407869">
        <w:rPr>
          <w:rFonts w:ascii="Times New Roman" w:hAnsi="Times New Roman" w:cs="Times New Roman"/>
          <w:sz w:val="28"/>
          <w:szCs w:val="28"/>
          <w:lang w:val="uk-UA"/>
        </w:rPr>
        <w:t xml:space="preserve">            Січень-лютий    2025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</w:t>
      </w:r>
    </w:p>
    <w:p w:rsidR="00071E02" w:rsidRPr="00491FEF" w:rsidRDefault="00071E02" w:rsidP="004F26B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Створити умови для дотримання процедури проведення різних видів контрольного оцінювання знань, умінь і навичок учнів, забезпечити об’єктивний підхід до оцінювання результатів навчальної діяльності та зведення до мінімуму певних суб’єктивних чинників.</w:t>
      </w:r>
    </w:p>
    <w:p w:rsidR="00071E02" w:rsidRPr="00491FEF" w:rsidRDefault="00071E02" w:rsidP="004F26B7">
      <w:pPr>
        <w:pStyle w:val="a4"/>
        <w:ind w:left="6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Pr="00491F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1FEF">
        <w:rPr>
          <w:rFonts w:ascii="Times New Roman" w:hAnsi="Times New Roman" w:cs="Times New Roman"/>
          <w:sz w:val="28"/>
          <w:szCs w:val="28"/>
        </w:rPr>
        <w:t xml:space="preserve"> семестру</w:t>
      </w:r>
    </w:p>
    <w:p w:rsidR="00071E02" w:rsidRPr="00491FEF" w:rsidRDefault="00071E02" w:rsidP="004F26B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плани корекційної роботи для учнів, які мають початковий рівень навчальних досягнень. </w:t>
      </w:r>
    </w:p>
    <w:p w:rsidR="00071E02" w:rsidRPr="00491FEF" w:rsidRDefault="00407869" w:rsidP="004F26B7">
      <w:pPr>
        <w:pStyle w:val="a4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Січень 2025</w:t>
      </w:r>
      <w:r w:rsidR="00071E02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71E02" w:rsidRPr="00491FEF" w:rsidRDefault="00071E02" w:rsidP="004F26B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постійного аналізу стану якості освіти на рівні класу, ступенів навчання, ліцею.</w:t>
      </w:r>
    </w:p>
    <w:p w:rsidR="00071E02" w:rsidRPr="00491FEF" w:rsidRDefault="00071E02" w:rsidP="004F26B7">
      <w:pPr>
        <w:pStyle w:val="a4"/>
        <w:ind w:left="6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4500AF" w:rsidRPr="00491FEF" w:rsidRDefault="00071E02" w:rsidP="004F26B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>Дані моніторингового дослідження врахувати при визначенні рейтингу класів, вчителів.</w:t>
      </w:r>
      <w:r w:rsidR="004500AF"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</w:p>
    <w:p w:rsidR="004500AF" w:rsidRPr="00491FEF" w:rsidRDefault="004500AF" w:rsidP="004F26B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078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491FEF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навчального року</w:t>
      </w:r>
    </w:p>
    <w:p w:rsidR="00216700" w:rsidRPr="00216700" w:rsidRDefault="00216700" w:rsidP="004F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</w:t>
      </w:r>
    </w:p>
    <w:p w:rsidR="00216700" w:rsidRPr="00216700" w:rsidRDefault="00216700" w:rsidP="004F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КЗ «Миколаївський ліцей»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 w:rsidRPr="00216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МИРГОРОДСЬКА</w:t>
      </w:r>
    </w:p>
    <w:p w:rsidR="00216700" w:rsidRPr="00216700" w:rsidRDefault="00216700" w:rsidP="004F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директора з НВР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216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Світлана ЗАПОРОЖЕЦЬ</w:t>
      </w:r>
    </w:p>
    <w:p w:rsidR="00071E02" w:rsidRPr="00491FEF" w:rsidRDefault="00071E02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E02" w:rsidRPr="00491FEF" w:rsidRDefault="00071E02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B31" w:rsidRPr="00491FEF" w:rsidRDefault="002E6B31" w:rsidP="004F26B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6B31" w:rsidRPr="00491FEF" w:rsidSect="00F54747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FCB494"/>
    <w:lvl w:ilvl="0">
      <w:numFmt w:val="bullet"/>
      <w:lvlText w:val="*"/>
      <w:lvlJc w:val="left"/>
    </w:lvl>
  </w:abstractNum>
  <w:abstractNum w:abstractNumId="1" w15:restartNumberingAfterBreak="0">
    <w:nsid w:val="00CA74B9"/>
    <w:multiLevelType w:val="hybridMultilevel"/>
    <w:tmpl w:val="8956116C"/>
    <w:lvl w:ilvl="0" w:tplc="268EA34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0F9F"/>
    <w:multiLevelType w:val="hybridMultilevel"/>
    <w:tmpl w:val="FB2A110E"/>
    <w:lvl w:ilvl="0" w:tplc="4B28CD50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877777"/>
    <w:multiLevelType w:val="hybridMultilevel"/>
    <w:tmpl w:val="AE60308E"/>
    <w:lvl w:ilvl="0" w:tplc="1E262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1D3"/>
    <w:multiLevelType w:val="hybridMultilevel"/>
    <w:tmpl w:val="0674E9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D61C20"/>
    <w:multiLevelType w:val="hybridMultilevel"/>
    <w:tmpl w:val="598A8C8E"/>
    <w:lvl w:ilvl="0" w:tplc="BEFA1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CB0"/>
    <w:multiLevelType w:val="hybridMultilevel"/>
    <w:tmpl w:val="92C8ACC2"/>
    <w:lvl w:ilvl="0" w:tplc="FE50CA4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108D2"/>
    <w:multiLevelType w:val="hybridMultilevel"/>
    <w:tmpl w:val="118A2984"/>
    <w:lvl w:ilvl="0" w:tplc="D5720DA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22238"/>
    <w:multiLevelType w:val="hybridMultilevel"/>
    <w:tmpl w:val="CC72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165E1"/>
    <w:multiLevelType w:val="hybridMultilevel"/>
    <w:tmpl w:val="D408CDB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61A8E"/>
    <w:multiLevelType w:val="hybridMultilevel"/>
    <w:tmpl w:val="257C4C6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5B2"/>
    <w:rsid w:val="00004039"/>
    <w:rsid w:val="0003169F"/>
    <w:rsid w:val="00037388"/>
    <w:rsid w:val="00071E02"/>
    <w:rsid w:val="00081095"/>
    <w:rsid w:val="000846A8"/>
    <w:rsid w:val="00084B3E"/>
    <w:rsid w:val="00085D18"/>
    <w:rsid w:val="000871D1"/>
    <w:rsid w:val="000972CD"/>
    <w:rsid w:val="000A07F5"/>
    <w:rsid w:val="000A13A5"/>
    <w:rsid w:val="000A6059"/>
    <w:rsid w:val="000B25B7"/>
    <w:rsid w:val="000B4888"/>
    <w:rsid w:val="000C3810"/>
    <w:rsid w:val="0010054C"/>
    <w:rsid w:val="00115393"/>
    <w:rsid w:val="00122FFA"/>
    <w:rsid w:val="0015678F"/>
    <w:rsid w:val="001637DA"/>
    <w:rsid w:val="00164FEC"/>
    <w:rsid w:val="00176FF0"/>
    <w:rsid w:val="00177DE5"/>
    <w:rsid w:val="00183A28"/>
    <w:rsid w:val="0019469C"/>
    <w:rsid w:val="00196538"/>
    <w:rsid w:val="001B1F00"/>
    <w:rsid w:val="001C7C7A"/>
    <w:rsid w:val="001F0988"/>
    <w:rsid w:val="001F7CA7"/>
    <w:rsid w:val="00213275"/>
    <w:rsid w:val="00216700"/>
    <w:rsid w:val="00235C2D"/>
    <w:rsid w:val="0023698B"/>
    <w:rsid w:val="00245B6C"/>
    <w:rsid w:val="002706CC"/>
    <w:rsid w:val="00273808"/>
    <w:rsid w:val="00291484"/>
    <w:rsid w:val="002E0F90"/>
    <w:rsid w:val="002E6B31"/>
    <w:rsid w:val="002F1C7A"/>
    <w:rsid w:val="002F6B0D"/>
    <w:rsid w:val="00317C16"/>
    <w:rsid w:val="0033255E"/>
    <w:rsid w:val="00346853"/>
    <w:rsid w:val="00357B2A"/>
    <w:rsid w:val="00363EE5"/>
    <w:rsid w:val="00366857"/>
    <w:rsid w:val="0037148B"/>
    <w:rsid w:val="003745B2"/>
    <w:rsid w:val="00386D72"/>
    <w:rsid w:val="00393977"/>
    <w:rsid w:val="003B2C0D"/>
    <w:rsid w:val="003F713C"/>
    <w:rsid w:val="00407869"/>
    <w:rsid w:val="00416896"/>
    <w:rsid w:val="0042295A"/>
    <w:rsid w:val="00425C58"/>
    <w:rsid w:val="00440EDE"/>
    <w:rsid w:val="004500AF"/>
    <w:rsid w:val="00463BDA"/>
    <w:rsid w:val="00463FFC"/>
    <w:rsid w:val="00482E09"/>
    <w:rsid w:val="004841CB"/>
    <w:rsid w:val="0048705B"/>
    <w:rsid w:val="00491BC0"/>
    <w:rsid w:val="00491FEF"/>
    <w:rsid w:val="004A4280"/>
    <w:rsid w:val="004B3AE5"/>
    <w:rsid w:val="004B7441"/>
    <w:rsid w:val="004B7446"/>
    <w:rsid w:val="004C71F6"/>
    <w:rsid w:val="004D0972"/>
    <w:rsid w:val="004D44B0"/>
    <w:rsid w:val="004E2C1F"/>
    <w:rsid w:val="004F26B7"/>
    <w:rsid w:val="0050112D"/>
    <w:rsid w:val="005063CD"/>
    <w:rsid w:val="005234CD"/>
    <w:rsid w:val="00567DDB"/>
    <w:rsid w:val="00572CA1"/>
    <w:rsid w:val="00573D4A"/>
    <w:rsid w:val="00591D51"/>
    <w:rsid w:val="005B1232"/>
    <w:rsid w:val="005C4782"/>
    <w:rsid w:val="005D6463"/>
    <w:rsid w:val="005F200F"/>
    <w:rsid w:val="00613562"/>
    <w:rsid w:val="00617C5E"/>
    <w:rsid w:val="00634997"/>
    <w:rsid w:val="00645A79"/>
    <w:rsid w:val="0065535B"/>
    <w:rsid w:val="00691737"/>
    <w:rsid w:val="00693A45"/>
    <w:rsid w:val="006A2AB2"/>
    <w:rsid w:val="006C0139"/>
    <w:rsid w:val="006F7B04"/>
    <w:rsid w:val="00702288"/>
    <w:rsid w:val="0071023D"/>
    <w:rsid w:val="00732CC9"/>
    <w:rsid w:val="00742065"/>
    <w:rsid w:val="007475AD"/>
    <w:rsid w:val="00764897"/>
    <w:rsid w:val="007819D9"/>
    <w:rsid w:val="00784F7E"/>
    <w:rsid w:val="00794356"/>
    <w:rsid w:val="00796E15"/>
    <w:rsid w:val="007A0971"/>
    <w:rsid w:val="007A4DBF"/>
    <w:rsid w:val="007D46E7"/>
    <w:rsid w:val="007E1460"/>
    <w:rsid w:val="007E36A0"/>
    <w:rsid w:val="007F0051"/>
    <w:rsid w:val="007F2349"/>
    <w:rsid w:val="007F3F8F"/>
    <w:rsid w:val="007F59A5"/>
    <w:rsid w:val="0081022F"/>
    <w:rsid w:val="008102CD"/>
    <w:rsid w:val="00864624"/>
    <w:rsid w:val="00870F17"/>
    <w:rsid w:val="00883601"/>
    <w:rsid w:val="008B7ACF"/>
    <w:rsid w:val="008C37ED"/>
    <w:rsid w:val="008F0C27"/>
    <w:rsid w:val="008F17FA"/>
    <w:rsid w:val="008F1A7F"/>
    <w:rsid w:val="00900D12"/>
    <w:rsid w:val="009234C6"/>
    <w:rsid w:val="00935B0A"/>
    <w:rsid w:val="009463AF"/>
    <w:rsid w:val="00990BC3"/>
    <w:rsid w:val="00992754"/>
    <w:rsid w:val="009B11CB"/>
    <w:rsid w:val="009F676E"/>
    <w:rsid w:val="00A01695"/>
    <w:rsid w:val="00A14004"/>
    <w:rsid w:val="00A200F8"/>
    <w:rsid w:val="00A31BA4"/>
    <w:rsid w:val="00A34E69"/>
    <w:rsid w:val="00A400CC"/>
    <w:rsid w:val="00A70A9F"/>
    <w:rsid w:val="00A84ACC"/>
    <w:rsid w:val="00A85404"/>
    <w:rsid w:val="00A9752C"/>
    <w:rsid w:val="00A97640"/>
    <w:rsid w:val="00AB0BF7"/>
    <w:rsid w:val="00AC6186"/>
    <w:rsid w:val="00AC692A"/>
    <w:rsid w:val="00AD28CC"/>
    <w:rsid w:val="00AF001E"/>
    <w:rsid w:val="00AF0D39"/>
    <w:rsid w:val="00AF48AC"/>
    <w:rsid w:val="00AF5892"/>
    <w:rsid w:val="00AF7871"/>
    <w:rsid w:val="00B071F9"/>
    <w:rsid w:val="00B2154D"/>
    <w:rsid w:val="00B455B2"/>
    <w:rsid w:val="00B5281E"/>
    <w:rsid w:val="00B71FBC"/>
    <w:rsid w:val="00B75E14"/>
    <w:rsid w:val="00B85FA8"/>
    <w:rsid w:val="00B9771C"/>
    <w:rsid w:val="00BA055A"/>
    <w:rsid w:val="00BC04CF"/>
    <w:rsid w:val="00BD6305"/>
    <w:rsid w:val="00BE0465"/>
    <w:rsid w:val="00BE56AD"/>
    <w:rsid w:val="00BE655D"/>
    <w:rsid w:val="00C0034C"/>
    <w:rsid w:val="00C125F4"/>
    <w:rsid w:val="00C25CB5"/>
    <w:rsid w:val="00C511FE"/>
    <w:rsid w:val="00C53393"/>
    <w:rsid w:val="00C5535C"/>
    <w:rsid w:val="00C65D06"/>
    <w:rsid w:val="00C71337"/>
    <w:rsid w:val="00C77063"/>
    <w:rsid w:val="00C80B87"/>
    <w:rsid w:val="00C95CE6"/>
    <w:rsid w:val="00CA0C8E"/>
    <w:rsid w:val="00CA6156"/>
    <w:rsid w:val="00CC0849"/>
    <w:rsid w:val="00CD6F1D"/>
    <w:rsid w:val="00CF0625"/>
    <w:rsid w:val="00D134D7"/>
    <w:rsid w:val="00D43D50"/>
    <w:rsid w:val="00D60951"/>
    <w:rsid w:val="00DB582B"/>
    <w:rsid w:val="00DD0A0C"/>
    <w:rsid w:val="00DF603C"/>
    <w:rsid w:val="00E12598"/>
    <w:rsid w:val="00E20DC3"/>
    <w:rsid w:val="00E3417F"/>
    <w:rsid w:val="00E36B95"/>
    <w:rsid w:val="00E547B3"/>
    <w:rsid w:val="00E60E47"/>
    <w:rsid w:val="00E876C9"/>
    <w:rsid w:val="00E91A7E"/>
    <w:rsid w:val="00EA3DD1"/>
    <w:rsid w:val="00EB454C"/>
    <w:rsid w:val="00ED0235"/>
    <w:rsid w:val="00ED1833"/>
    <w:rsid w:val="00ED68E8"/>
    <w:rsid w:val="00EF2CEF"/>
    <w:rsid w:val="00EF42F6"/>
    <w:rsid w:val="00EF75B1"/>
    <w:rsid w:val="00F00E1E"/>
    <w:rsid w:val="00F023FB"/>
    <w:rsid w:val="00F069EB"/>
    <w:rsid w:val="00F2171E"/>
    <w:rsid w:val="00F243BA"/>
    <w:rsid w:val="00F252B9"/>
    <w:rsid w:val="00F275C4"/>
    <w:rsid w:val="00F41CF7"/>
    <w:rsid w:val="00F54747"/>
    <w:rsid w:val="00F60D72"/>
    <w:rsid w:val="00F6261A"/>
    <w:rsid w:val="00F717E1"/>
    <w:rsid w:val="00F74D4A"/>
    <w:rsid w:val="00FB0646"/>
    <w:rsid w:val="00FB44E4"/>
    <w:rsid w:val="00FC1348"/>
    <w:rsid w:val="00FE44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2D70"/>
  <w15:docId w15:val="{F57D5CEF-84DA-48A6-91FD-4A1FE33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02CD"/>
    <w:pPr>
      <w:spacing w:after="0" w:line="240" w:lineRule="auto"/>
    </w:pPr>
  </w:style>
  <w:style w:type="table" w:styleId="a5">
    <w:name w:val="Table Grid"/>
    <w:basedOn w:val="a1"/>
    <w:uiPriority w:val="59"/>
    <w:rsid w:val="00CA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39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1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600" b="1" i="0" u="none" strike="noStrike" baseline="0">
                <a:effectLst/>
              </a:rPr>
              <a:t>Рейтинг успішності класів:</a:t>
            </a:r>
            <a:endParaRPr lang="uk-UA"/>
          </a:p>
        </c:rich>
      </c:tx>
      <c:layout>
        <c:manualLayout>
          <c:xMode val="edge"/>
          <c:yMode val="edge"/>
          <c:x val="0.27741666666666664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Аркуш1!$C$2</c:f>
              <c:strCache>
                <c:ptCount val="1"/>
                <c:pt idx="0">
                  <c:v>Середній бал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Аркуш1!$B$3:$B$9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numCache>
            </c:numRef>
          </c:cat>
          <c:val>
            <c:numRef>
              <c:f>Аркуш1!$C$3:$C$9</c:f>
              <c:numCache>
                <c:formatCode>General</c:formatCode>
                <c:ptCount val="7"/>
                <c:pt idx="0">
                  <c:v>8.6999999999999993</c:v>
                </c:pt>
                <c:pt idx="1">
                  <c:v>8</c:v>
                </c:pt>
                <c:pt idx="2">
                  <c:v>5.7</c:v>
                </c:pt>
                <c:pt idx="3">
                  <c:v>5</c:v>
                </c:pt>
                <c:pt idx="4">
                  <c:v>5.2</c:v>
                </c:pt>
                <c:pt idx="5">
                  <c:v>5.8</c:v>
                </c:pt>
                <c:pt idx="6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7-466B-8EEF-1A7AB91C15A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49043680"/>
        <c:axId val="1949032032"/>
      </c:barChart>
      <c:catAx>
        <c:axId val="19490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49032032"/>
        <c:crosses val="autoZero"/>
        <c:auto val="1"/>
        <c:lblAlgn val="ctr"/>
        <c:lblOffset val="100"/>
        <c:noMultiLvlLbl val="0"/>
      </c:catAx>
      <c:valAx>
        <c:axId val="194903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490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uk-UA" sz="1800" b="1" i="0" u="none" strike="noStrike" baseline="0">
                <a:effectLst/>
              </a:rPr>
              <a:t>Зведена відомість навчальних досягнень та ПЯН  з окремих предметів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Аркуш1!$E$16:$E$32</c:f>
              <c:strCache>
                <c:ptCount val="17"/>
                <c:pt idx="0">
                  <c:v>Укр. літ</c:v>
                </c:pt>
                <c:pt idx="1">
                  <c:v>Укр мова</c:v>
                </c:pt>
                <c:pt idx="2">
                  <c:v>Укр. Літ</c:v>
                </c:pt>
                <c:pt idx="3">
                  <c:v>Укр.. мова</c:v>
                </c:pt>
                <c:pt idx="4">
                  <c:v>Укр.літ</c:v>
                </c:pt>
                <c:pt idx="5">
                  <c:v>Укр.мова</c:v>
                </c:pt>
                <c:pt idx="6">
                  <c:v>Укр.літ</c:v>
                </c:pt>
                <c:pt idx="7">
                  <c:v>Укр.мова</c:v>
                </c:pt>
                <c:pt idx="8">
                  <c:v>Англ. мова</c:v>
                </c:pt>
                <c:pt idx="9">
                  <c:v>Заруб. літ.</c:v>
                </c:pt>
                <c:pt idx="10">
                  <c:v>Географія</c:v>
                </c:pt>
                <c:pt idx="11">
                  <c:v>Трудове навчання, технології</c:v>
                </c:pt>
                <c:pt idx="12">
                  <c:v>Основи здоров’я</c:v>
                </c:pt>
                <c:pt idx="13">
                  <c:v>Англ. мова</c:v>
                </c:pt>
                <c:pt idx="14">
                  <c:v>Історія України</c:v>
                </c:pt>
                <c:pt idx="15">
                  <c:v>Всесвітня історія</c:v>
                </c:pt>
                <c:pt idx="16">
                  <c:v>Основи правознавство</c:v>
                </c:pt>
              </c:strCache>
            </c:strRef>
          </c:cat>
          <c:val>
            <c:numRef>
              <c:f>Аркуш1!$F$16:$F$32</c:f>
              <c:numCache>
                <c:formatCode>General</c:formatCode>
                <c:ptCount val="17"/>
                <c:pt idx="0">
                  <c:v>51.8</c:v>
                </c:pt>
                <c:pt idx="1">
                  <c:v>51.8</c:v>
                </c:pt>
                <c:pt idx="2">
                  <c:v>50</c:v>
                </c:pt>
                <c:pt idx="3">
                  <c:v>53.1</c:v>
                </c:pt>
                <c:pt idx="4">
                  <c:v>55.5</c:v>
                </c:pt>
                <c:pt idx="5">
                  <c:v>52.7</c:v>
                </c:pt>
                <c:pt idx="6">
                  <c:v>72.7</c:v>
                </c:pt>
                <c:pt idx="7">
                  <c:v>72.7</c:v>
                </c:pt>
                <c:pt idx="8">
                  <c:v>53.8</c:v>
                </c:pt>
                <c:pt idx="9">
                  <c:v>55.7</c:v>
                </c:pt>
                <c:pt idx="10">
                  <c:v>42.6</c:v>
                </c:pt>
                <c:pt idx="11">
                  <c:v>65.400000000000006</c:v>
                </c:pt>
                <c:pt idx="12">
                  <c:v>53.7</c:v>
                </c:pt>
                <c:pt idx="13">
                  <c:v>45.1</c:v>
                </c:pt>
                <c:pt idx="14">
                  <c:v>49.1</c:v>
                </c:pt>
                <c:pt idx="15">
                  <c:v>66.599999999999994</c:v>
                </c:pt>
                <c:pt idx="16">
                  <c:v>41.8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7-45DA-8606-2F342473B2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62665440"/>
        <c:axId val="1962656704"/>
      </c:barChart>
      <c:catAx>
        <c:axId val="19626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2656704"/>
        <c:crosses val="autoZero"/>
        <c:auto val="1"/>
        <c:lblAlgn val="ctr"/>
        <c:lblOffset val="100"/>
        <c:noMultiLvlLbl val="0"/>
      </c:catAx>
      <c:valAx>
        <c:axId val="1962656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6266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uk-UA" sz="1800" b="1" i="0" baseline="0">
                <a:effectLst/>
              </a:rPr>
              <a:t>Зведена відомість навчальних досягнень та ПЯН  з окремих предметів</a:t>
            </a:r>
            <a:endParaRPr lang="uk-UA">
              <a:effectLst/>
            </a:endParaRPr>
          </a:p>
        </c:rich>
      </c:tx>
      <c:layout>
        <c:manualLayout>
          <c:xMode val="edge"/>
          <c:yMode val="edge"/>
          <c:x val="0.1605901137357830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Аркуш1!$E$33:$E$49</c:f>
              <c:strCache>
                <c:ptCount val="17"/>
                <c:pt idx="0">
                  <c:v>Громадянська освіта</c:v>
                </c:pt>
                <c:pt idx="1">
                  <c:v>Англ. мова</c:v>
                </c:pt>
                <c:pt idx="2">
                  <c:v>Біологія</c:v>
                </c:pt>
                <c:pt idx="3">
                  <c:v>Хімія</c:v>
                </c:pt>
                <c:pt idx="4">
                  <c:v>Географія</c:v>
                </c:pt>
                <c:pt idx="5">
                  <c:v>Пізнаємо природу</c:v>
                </c:pt>
                <c:pt idx="6">
                  <c:v>Алгебра</c:v>
                </c:pt>
                <c:pt idx="7">
                  <c:v>Геометрія</c:v>
                </c:pt>
                <c:pt idx="8">
                  <c:v>Математика</c:v>
                </c:pt>
                <c:pt idx="9">
                  <c:v>Фізика</c:v>
                </c:pt>
                <c:pt idx="10">
                  <c:v>Алгебра</c:v>
                </c:pt>
                <c:pt idx="11">
                  <c:v>Геометрія</c:v>
                </c:pt>
                <c:pt idx="12">
                  <c:v>Математика</c:v>
                </c:pt>
                <c:pt idx="13">
                  <c:v>Інформатика</c:v>
                </c:pt>
                <c:pt idx="14">
                  <c:v>Фізична культура</c:v>
                </c:pt>
                <c:pt idx="15">
                  <c:v>Мистецтво</c:v>
                </c:pt>
                <c:pt idx="16">
                  <c:v>Захист України</c:v>
                </c:pt>
              </c:strCache>
            </c:strRef>
          </c:cat>
          <c:val>
            <c:numRef>
              <c:f>Аркуш1!$F$33:$F$49</c:f>
              <c:numCache>
                <c:formatCode>General</c:formatCode>
                <c:ptCount val="17"/>
                <c:pt idx="0">
                  <c:v>41.6</c:v>
                </c:pt>
                <c:pt idx="1">
                  <c:v>81.8</c:v>
                </c:pt>
                <c:pt idx="2">
                  <c:v>60.2</c:v>
                </c:pt>
                <c:pt idx="3">
                  <c:v>58.9</c:v>
                </c:pt>
                <c:pt idx="4">
                  <c:v>42.3</c:v>
                </c:pt>
                <c:pt idx="5">
                  <c:v>71.400000000000006</c:v>
                </c:pt>
                <c:pt idx="6">
                  <c:v>63.1</c:v>
                </c:pt>
                <c:pt idx="7">
                  <c:v>52.6</c:v>
                </c:pt>
                <c:pt idx="8">
                  <c:v>69.599999999999994</c:v>
                </c:pt>
                <c:pt idx="9">
                  <c:v>42.3</c:v>
                </c:pt>
                <c:pt idx="10">
                  <c:v>75.7</c:v>
                </c:pt>
                <c:pt idx="11">
                  <c:v>72.7</c:v>
                </c:pt>
                <c:pt idx="12">
                  <c:v>80.599999999999994</c:v>
                </c:pt>
                <c:pt idx="13">
                  <c:v>85.7</c:v>
                </c:pt>
                <c:pt idx="14">
                  <c:v>70.7</c:v>
                </c:pt>
                <c:pt idx="15">
                  <c:v>83.7</c:v>
                </c:pt>
                <c:pt idx="16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CC-48C7-BABE-5C84707B78D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62649632"/>
        <c:axId val="1962641728"/>
      </c:barChart>
      <c:catAx>
        <c:axId val="196264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2641728"/>
        <c:crosses val="autoZero"/>
        <c:auto val="1"/>
        <c:lblAlgn val="ctr"/>
        <c:lblOffset val="100"/>
        <c:noMultiLvlLbl val="0"/>
      </c:catAx>
      <c:valAx>
        <c:axId val="1962641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6264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Рейтинг предметів за середнім балом</a:t>
            </a:r>
            <a:endParaRPr lang="uk-UA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Аркуш1!$B$16:$B$37</c:f>
              <c:strCache>
                <c:ptCount val="22"/>
                <c:pt idx="0">
                  <c:v>Інформатика </c:v>
                </c:pt>
                <c:pt idx="1">
                  <c:v>Мистецтво </c:v>
                </c:pt>
                <c:pt idx="2">
                  <c:v>Англійська мова </c:v>
                </c:pt>
                <c:pt idx="3">
                  <c:v>Математика </c:v>
                </c:pt>
                <c:pt idx="4">
                  <c:v>Українська мова </c:v>
                </c:pt>
                <c:pt idx="5">
                  <c:v>Українська література</c:v>
                </c:pt>
                <c:pt idx="6">
                  <c:v>Пізнаємо природу </c:v>
                </c:pt>
                <c:pt idx="7">
                  <c:v>Фізична культура </c:v>
                </c:pt>
                <c:pt idx="8">
                  <c:v>Всесвітня історія</c:v>
                </c:pt>
                <c:pt idx="9">
                  <c:v>Біологія</c:v>
                </c:pt>
                <c:pt idx="10">
                  <c:v>Історія України</c:v>
                </c:pt>
                <c:pt idx="11">
                  <c:v>Географія </c:v>
                </c:pt>
                <c:pt idx="12">
                  <c:v>Захист України</c:v>
                </c:pt>
                <c:pt idx="13">
                  <c:v>Алгебра</c:v>
                </c:pt>
                <c:pt idx="14">
                  <c:v>Основи здоров’я</c:v>
                </c:pt>
                <c:pt idx="15">
                  <c:v>Зарубіжна література</c:v>
                </c:pt>
                <c:pt idx="16">
                  <c:v>Геометрія</c:v>
                </c:pt>
                <c:pt idx="17">
                  <c:v>Трудове навчання, технології</c:v>
                </c:pt>
                <c:pt idx="18">
                  <c:v>Хімія</c:v>
                </c:pt>
                <c:pt idx="19">
                  <c:v>Громадянська освіта</c:v>
                </c:pt>
                <c:pt idx="20">
                  <c:v>Фізика</c:v>
                </c:pt>
                <c:pt idx="21">
                  <c:v>Основи правознавство</c:v>
                </c:pt>
              </c:strCache>
            </c:strRef>
          </c:cat>
          <c:val>
            <c:numRef>
              <c:f>Аркуш1!$C$16:$C$37</c:f>
              <c:numCache>
                <c:formatCode>General</c:formatCode>
                <c:ptCount val="22"/>
                <c:pt idx="0">
                  <c:v>9.3000000000000007</c:v>
                </c:pt>
                <c:pt idx="1">
                  <c:v>9.1</c:v>
                </c:pt>
                <c:pt idx="2">
                  <c:v>8.1999999999999993</c:v>
                </c:pt>
                <c:pt idx="3">
                  <c:v>7.7</c:v>
                </c:pt>
                <c:pt idx="4">
                  <c:v>7.5</c:v>
                </c:pt>
                <c:pt idx="5">
                  <c:v>7.2</c:v>
                </c:pt>
                <c:pt idx="6">
                  <c:v>7.1</c:v>
                </c:pt>
                <c:pt idx="7">
                  <c:v>7.1</c:v>
                </c:pt>
                <c:pt idx="8">
                  <c:v>7.1</c:v>
                </c:pt>
                <c:pt idx="9">
                  <c:v>7</c:v>
                </c:pt>
                <c:pt idx="10">
                  <c:v>6.8</c:v>
                </c:pt>
                <c:pt idx="11">
                  <c:v>6.6</c:v>
                </c:pt>
                <c:pt idx="12">
                  <c:v>6.6</c:v>
                </c:pt>
                <c:pt idx="13">
                  <c:v>6.5</c:v>
                </c:pt>
                <c:pt idx="14">
                  <c:v>6.5</c:v>
                </c:pt>
                <c:pt idx="15">
                  <c:v>6.4</c:v>
                </c:pt>
                <c:pt idx="16">
                  <c:v>6.4</c:v>
                </c:pt>
                <c:pt idx="17">
                  <c:v>6.3</c:v>
                </c:pt>
                <c:pt idx="18">
                  <c:v>6.2</c:v>
                </c:pt>
                <c:pt idx="19">
                  <c:v>6.1</c:v>
                </c:pt>
                <c:pt idx="20">
                  <c:v>6</c:v>
                </c:pt>
                <c:pt idx="21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B6-4ED7-9684-58B36DBFEC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47946880"/>
        <c:axId val="1847948960"/>
      </c:barChart>
      <c:catAx>
        <c:axId val="184794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47948960"/>
        <c:crosses val="autoZero"/>
        <c:auto val="1"/>
        <c:lblAlgn val="ctr"/>
        <c:lblOffset val="100"/>
        <c:noMultiLvlLbl val="0"/>
      </c:catAx>
      <c:valAx>
        <c:axId val="18479489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4794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4D4F-5AD3-4C99-97CB-57807C8F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8</Pages>
  <Words>9666</Words>
  <Characters>5511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Systema</cp:lastModifiedBy>
  <cp:revision>98</cp:revision>
  <cp:lastPrinted>2025-01-10T06:29:00Z</cp:lastPrinted>
  <dcterms:created xsi:type="dcterms:W3CDTF">2023-01-07T19:55:00Z</dcterms:created>
  <dcterms:modified xsi:type="dcterms:W3CDTF">2025-01-13T12:39:00Z</dcterms:modified>
</cp:coreProperties>
</file>